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A19" w:rsidRPr="00DE7A19" w:rsidRDefault="00DE7A19" w:rsidP="00DE7A19">
      <w:pPr>
        <w:spacing w:line="540" w:lineRule="exact"/>
        <w:rPr>
          <w:rFonts w:ascii="仿宋_GB2312" w:eastAsia="仿宋_GB2312" w:hAnsi="仿宋" w:cs="仿宋_GB2312" w:hint="eastAsia"/>
          <w:sz w:val="32"/>
          <w:szCs w:val="32"/>
        </w:rPr>
      </w:pPr>
      <w:r w:rsidRPr="00DE7A19">
        <w:rPr>
          <w:rFonts w:ascii="仿宋_GB2312" w:eastAsia="仿宋_GB2312" w:hAnsi="仿宋" w:cs="仿宋_GB2312" w:hint="eastAsia"/>
          <w:sz w:val="32"/>
          <w:szCs w:val="32"/>
        </w:rPr>
        <w:t>海口市2014年度学习型党组织建设理论文章</w:t>
      </w:r>
    </w:p>
    <w:p w:rsidR="00DE7A19" w:rsidRDefault="00DE7A19" w:rsidP="00DE7A19">
      <w:pPr>
        <w:spacing w:line="540" w:lineRule="exact"/>
        <w:jc w:val="center"/>
        <w:rPr>
          <w:rFonts w:ascii="方正小标宋简体" w:eastAsia="方正小标宋简体" w:hAnsi="宋体" w:cs="方正小标宋简体" w:hint="eastAsia"/>
          <w:b/>
          <w:bCs/>
          <w:sz w:val="44"/>
          <w:szCs w:val="44"/>
        </w:rPr>
      </w:pPr>
      <w:r>
        <w:rPr>
          <w:rFonts w:ascii="方正小标宋简体" w:eastAsia="方正小标宋简体" w:hAnsi="宋体" w:cs="方正小标宋简体" w:hint="eastAsia"/>
          <w:b/>
          <w:bCs/>
          <w:sz w:val="44"/>
          <w:szCs w:val="44"/>
        </w:rPr>
        <w:t>大力学习弘扬</w:t>
      </w:r>
      <w:r w:rsidRPr="00DE7A19">
        <w:rPr>
          <w:rFonts w:ascii="方正小标宋简体" w:eastAsia="方正小标宋简体" w:hAnsi="宋体" w:cs="方正小标宋简体" w:hint="eastAsia"/>
          <w:b/>
          <w:bCs/>
          <w:sz w:val="44"/>
          <w:szCs w:val="44"/>
        </w:rPr>
        <w:t>冯白驹精神</w:t>
      </w:r>
      <w:r>
        <w:rPr>
          <w:rFonts w:ascii="方正小标宋简体" w:eastAsia="方正小标宋简体" w:hAnsi="宋体" w:cs="方正小标宋简体" w:hint="eastAsia"/>
          <w:b/>
          <w:bCs/>
          <w:sz w:val="44"/>
          <w:szCs w:val="44"/>
        </w:rPr>
        <w:t xml:space="preserve"> </w:t>
      </w:r>
    </w:p>
    <w:p w:rsidR="00DE7A19" w:rsidRDefault="00DE7A19" w:rsidP="00DE7A19">
      <w:pPr>
        <w:spacing w:line="540" w:lineRule="exact"/>
        <w:jc w:val="center"/>
        <w:rPr>
          <w:rFonts w:ascii="方正小标宋简体" w:eastAsia="方正小标宋简体"/>
          <w:b/>
          <w:bCs/>
          <w:sz w:val="44"/>
          <w:szCs w:val="44"/>
        </w:rPr>
      </w:pPr>
      <w:r>
        <w:rPr>
          <w:rFonts w:ascii="方正小标宋简体" w:eastAsia="方正小标宋简体" w:hAnsi="宋体" w:cs="方正小标宋简体" w:hint="eastAsia"/>
          <w:b/>
          <w:bCs/>
          <w:sz w:val="44"/>
          <w:szCs w:val="44"/>
        </w:rPr>
        <w:t>加快推进云龙统筹城乡发展</w:t>
      </w:r>
    </w:p>
    <w:p w:rsidR="00DE7A19" w:rsidRDefault="00DE7A19" w:rsidP="00DE7A19">
      <w:pPr>
        <w:spacing w:line="540" w:lineRule="exact"/>
        <w:jc w:val="center"/>
        <w:rPr>
          <w:rFonts w:ascii="楷体_GB2312" w:eastAsia="楷体_GB2312" w:hAnsi="仿宋" w:hint="eastAsia"/>
          <w:sz w:val="32"/>
          <w:szCs w:val="32"/>
        </w:rPr>
      </w:pPr>
      <w:r>
        <w:rPr>
          <w:rFonts w:ascii="楷体_GB2312" w:eastAsia="楷体_GB2312" w:hAnsi="仿宋" w:cs="楷体_GB2312" w:hint="eastAsia"/>
          <w:sz w:val="32"/>
          <w:szCs w:val="32"/>
        </w:rPr>
        <w:t>中共琼山区委书记  王飞</w:t>
      </w:r>
    </w:p>
    <w:p w:rsidR="00DE7A19" w:rsidRDefault="00DE7A19" w:rsidP="00DE7A19">
      <w:pPr>
        <w:spacing w:line="540" w:lineRule="exact"/>
        <w:rPr>
          <w:rFonts w:ascii="仿宋" w:eastAsia="仿宋" w:hAnsi="仿宋" w:hint="eastAsia"/>
          <w:sz w:val="32"/>
          <w:szCs w:val="32"/>
        </w:rPr>
      </w:pPr>
    </w:p>
    <w:p w:rsidR="00DE7A19" w:rsidRDefault="00DE7A19" w:rsidP="00DE7A19">
      <w:pPr>
        <w:widowControl/>
        <w:spacing w:line="540" w:lineRule="exact"/>
        <w:ind w:firstLine="645"/>
        <w:outlineLvl w:val="3"/>
        <w:rPr>
          <w:rFonts w:ascii="仿宋_GB2312" w:eastAsia="仿宋_GB2312" w:hAnsi="仿宋" w:hint="eastAsia"/>
          <w:sz w:val="32"/>
          <w:szCs w:val="32"/>
        </w:rPr>
      </w:pPr>
      <w:r>
        <w:rPr>
          <w:rFonts w:ascii="仿宋_GB2312" w:eastAsia="仿宋_GB2312" w:hAnsi="仿宋" w:cs="仿宋_GB2312" w:hint="eastAsia"/>
          <w:sz w:val="32"/>
          <w:szCs w:val="32"/>
        </w:rPr>
        <w:t>习近平总书记在调研指导兰考县党的群众路线教育实践活动时强调“把焦裕禄精神作为镜子照照自己”，要求我们党员干部要把学习弘扬焦裕禄精神作为一条红线贯穿活动始终，做到深学、细照、笃行。要特别学习弘扬焦裕禄同志“心中装着全体人民、唯独没有他自己”的公仆情怀，凡事探求就里、“吃别人嚼过的馍没味道”的求实作风,“敢教日月换新天”、“革命者要在困难面前逞英雄”的奋斗精神，艰苦朴素、廉洁奉公、“任何时候都不搞特殊化”的道德情操。那么，作为我们云龙镇——冯白驹将军故乡的党员干部，除了远学焦裕禄精神的同时，我们也要近学冯白驹将军的伟大事迹，大力弘扬琼崖革命23年红旗不倒的精神，认真</w:t>
      </w:r>
      <w:proofErr w:type="gramStart"/>
      <w:r>
        <w:rPr>
          <w:rFonts w:ascii="仿宋_GB2312" w:eastAsia="仿宋_GB2312" w:hAnsi="仿宋" w:cs="仿宋_GB2312" w:hint="eastAsia"/>
          <w:sz w:val="32"/>
          <w:szCs w:val="32"/>
        </w:rPr>
        <w:t>践行</w:t>
      </w:r>
      <w:proofErr w:type="gramEnd"/>
      <w:r>
        <w:rPr>
          <w:rFonts w:ascii="仿宋_GB2312" w:eastAsia="仿宋_GB2312" w:hAnsi="仿宋" w:cs="仿宋_GB2312" w:hint="eastAsia"/>
          <w:sz w:val="32"/>
          <w:szCs w:val="32"/>
        </w:rPr>
        <w:t>习总书记关于“三严三实”的讲话精神，牢固树立和发扬好的作风，既要坚持做到严以修身、严以用权、严以律己，又要坚持做到谋事要实、创业要实、做人要实，努力做焦裕禄式、冯白驹式的好党员、好干部。</w:t>
      </w:r>
    </w:p>
    <w:p w:rsidR="00DE7A19" w:rsidRDefault="00DE7A19" w:rsidP="00DE7A19">
      <w:pPr>
        <w:spacing w:line="540" w:lineRule="exact"/>
        <w:ind w:firstLineChars="200" w:firstLine="643"/>
        <w:rPr>
          <w:rFonts w:ascii="黑体" w:eastAsia="黑体" w:hAnsi="黑体" w:hint="eastAsia"/>
          <w:b/>
          <w:bCs/>
          <w:sz w:val="32"/>
          <w:szCs w:val="32"/>
        </w:rPr>
      </w:pPr>
      <w:r>
        <w:rPr>
          <w:rFonts w:ascii="黑体" w:eastAsia="黑体" w:hAnsi="黑体" w:cs="黑体" w:hint="eastAsia"/>
          <w:b/>
          <w:bCs/>
          <w:sz w:val="32"/>
          <w:szCs w:val="32"/>
        </w:rPr>
        <w:t>一、学习冯白驹精神，坚定理想信念</w:t>
      </w:r>
    </w:p>
    <w:p w:rsidR="00DE7A19" w:rsidRDefault="00DE7A19" w:rsidP="00DE7A19">
      <w:pPr>
        <w:widowControl/>
        <w:spacing w:line="540" w:lineRule="exact"/>
        <w:ind w:firstLine="645"/>
        <w:outlineLvl w:val="3"/>
        <w:rPr>
          <w:rFonts w:ascii="仿宋_GB2312" w:eastAsia="仿宋_GB2312" w:hAnsi="仿宋" w:hint="eastAsia"/>
          <w:sz w:val="32"/>
          <w:szCs w:val="32"/>
        </w:rPr>
      </w:pPr>
      <w:r>
        <w:rPr>
          <w:rFonts w:ascii="仿宋_GB2312" w:eastAsia="仿宋_GB2312" w:hAnsi="仿宋" w:cs="仿宋_GB2312" w:hint="eastAsia"/>
          <w:sz w:val="32"/>
          <w:szCs w:val="32"/>
        </w:rPr>
        <w:t>冯白驹将军从1926年投身革命，到1950年4月海南岛解放,血雨腥风的23年，冯白驹和他的战友们不仅促进了琼崖革命精神的形成，而且用自己的革命行动和宝贵生命诠释和丰富了琼崖革命精神的内涵，给琼崖人民留下了宝贵的精</w:t>
      </w:r>
      <w:r>
        <w:rPr>
          <w:rFonts w:ascii="仿宋_GB2312" w:eastAsia="仿宋_GB2312" w:hAnsi="仿宋" w:cs="仿宋_GB2312" w:hint="eastAsia"/>
          <w:sz w:val="32"/>
          <w:szCs w:val="32"/>
        </w:rPr>
        <w:lastRenderedPageBreak/>
        <w:t>神财富——琼崖革命23年红旗不倒的精神。时至今日，冯白驹将军已经离开我们41年了</w:t>
      </w:r>
      <w:r w:rsidR="00837559">
        <w:rPr>
          <w:rFonts w:ascii="仿宋_GB2312" w:eastAsia="仿宋_GB2312" w:hAnsi="仿宋" w:cs="仿宋_GB2312" w:hint="eastAsia"/>
          <w:sz w:val="32"/>
          <w:szCs w:val="32"/>
        </w:rPr>
        <w:t>，虽然与冯白驹将军所处的时代相比，社会环境、工作条件和人们的思想观念发生了很大变化。但是</w:t>
      </w:r>
      <w:r>
        <w:rPr>
          <w:rFonts w:ascii="仿宋_GB2312" w:eastAsia="仿宋_GB2312" w:hAnsi="仿宋" w:cs="仿宋_GB2312" w:hint="eastAsia"/>
          <w:sz w:val="32"/>
          <w:szCs w:val="32"/>
        </w:rPr>
        <w:t>，</w:t>
      </w:r>
      <w:r w:rsidR="00837559">
        <w:rPr>
          <w:rFonts w:ascii="仿宋_GB2312" w:eastAsia="仿宋_GB2312" w:hAnsi="仿宋" w:cs="仿宋_GB2312" w:hint="eastAsia"/>
          <w:sz w:val="32"/>
          <w:szCs w:val="32"/>
        </w:rPr>
        <w:t>在新的时代，冯白驹精神仍然是我们的精神食粮，我们仍然</w:t>
      </w:r>
      <w:r>
        <w:rPr>
          <w:rFonts w:ascii="仿宋_GB2312" w:eastAsia="仿宋_GB2312" w:hAnsi="仿宋" w:cs="仿宋_GB2312" w:hint="eastAsia"/>
          <w:sz w:val="32"/>
          <w:szCs w:val="32"/>
        </w:rPr>
        <w:t>需要学习冯白驹精神。</w:t>
      </w:r>
      <w:r w:rsidR="00837559">
        <w:rPr>
          <w:rFonts w:ascii="仿宋_GB2312" w:eastAsia="仿宋_GB2312" w:hAnsi="仿宋" w:cs="仿宋_GB2312" w:hint="eastAsia"/>
          <w:sz w:val="32"/>
          <w:szCs w:val="32"/>
        </w:rPr>
        <w:t>这关系到在</w:t>
      </w:r>
      <w:r>
        <w:rPr>
          <w:rFonts w:ascii="仿宋_GB2312" w:eastAsia="仿宋_GB2312" w:hAnsi="仿宋" w:cs="仿宋_GB2312" w:hint="eastAsia"/>
          <w:sz w:val="32"/>
          <w:szCs w:val="32"/>
        </w:rPr>
        <w:t>市场经济条件下，</w:t>
      </w:r>
      <w:r w:rsidR="00AE503B">
        <w:rPr>
          <w:rFonts w:ascii="仿宋_GB2312" w:eastAsia="仿宋_GB2312" w:hAnsi="仿宋" w:cs="仿宋_GB2312" w:hint="eastAsia"/>
          <w:sz w:val="32"/>
          <w:szCs w:val="32"/>
        </w:rPr>
        <w:t>共产党员</w:t>
      </w:r>
      <w:r>
        <w:rPr>
          <w:rFonts w:ascii="仿宋_GB2312" w:eastAsia="仿宋_GB2312" w:hAnsi="仿宋" w:cs="仿宋_GB2312" w:hint="eastAsia"/>
          <w:sz w:val="32"/>
          <w:szCs w:val="32"/>
        </w:rPr>
        <w:t>如何更好地坚持理想追求和党性原则，如何</w:t>
      </w:r>
      <w:proofErr w:type="gramStart"/>
      <w:r>
        <w:rPr>
          <w:rFonts w:ascii="仿宋_GB2312" w:eastAsia="仿宋_GB2312" w:hAnsi="仿宋" w:cs="仿宋_GB2312" w:hint="eastAsia"/>
          <w:sz w:val="32"/>
          <w:szCs w:val="32"/>
        </w:rPr>
        <w:t>永葆党</w:t>
      </w:r>
      <w:proofErr w:type="gramEnd"/>
      <w:r>
        <w:rPr>
          <w:rFonts w:ascii="仿宋_GB2312" w:eastAsia="仿宋_GB2312" w:hAnsi="仿宋" w:cs="仿宋_GB2312" w:hint="eastAsia"/>
          <w:sz w:val="32"/>
          <w:szCs w:val="32"/>
        </w:rPr>
        <w:t>的先进性纯洁性的问题。</w:t>
      </w:r>
    </w:p>
    <w:p w:rsidR="00DE7A19" w:rsidRDefault="00DE7A19" w:rsidP="00DE7A19">
      <w:pPr>
        <w:spacing w:line="540" w:lineRule="exact"/>
        <w:ind w:firstLineChars="200" w:firstLine="640"/>
        <w:rPr>
          <w:rFonts w:ascii="楷体_GB2312" w:eastAsia="楷体_GB2312" w:hAnsi="楷体" w:hint="eastAsia"/>
          <w:b/>
          <w:bCs/>
          <w:sz w:val="32"/>
          <w:szCs w:val="32"/>
        </w:rPr>
      </w:pPr>
      <w:r>
        <w:rPr>
          <w:rFonts w:ascii="楷体_GB2312" w:eastAsia="楷体_GB2312" w:hAnsi="楷体" w:cs="楷体_GB2312" w:hint="eastAsia"/>
          <w:b/>
          <w:bCs/>
          <w:sz w:val="32"/>
          <w:szCs w:val="32"/>
        </w:rPr>
        <w:t>第一，人们的思想观念会变，但共产党人的理想信念没有变。</w:t>
      </w:r>
    </w:p>
    <w:p w:rsidR="00DE7A19" w:rsidRDefault="00DE7A19" w:rsidP="00DE7A19">
      <w:pPr>
        <w:widowControl/>
        <w:spacing w:line="540" w:lineRule="exact"/>
        <w:ind w:firstLine="645"/>
        <w:outlineLvl w:val="3"/>
        <w:rPr>
          <w:rFonts w:ascii="仿宋_GB2312" w:eastAsia="仿宋_GB2312" w:hAnsi="仿宋" w:hint="eastAsia"/>
          <w:sz w:val="32"/>
          <w:szCs w:val="32"/>
        </w:rPr>
      </w:pPr>
      <w:r>
        <w:rPr>
          <w:rFonts w:ascii="仿宋_GB2312" w:eastAsia="仿宋_GB2312" w:hAnsi="仿宋" w:cs="仿宋_GB2312" w:hint="eastAsia"/>
          <w:sz w:val="32"/>
          <w:szCs w:val="32"/>
        </w:rPr>
        <w:t>冯白驹同志从1926年初投身革命之日起，就确立了自己对人民革命事业、对党、对共产主义理想的坚定信念，并为之奋斗终生。在风雨如晦的革命战争年代，面对大革命的失败，土地革命战争时期的两起两落，抗日战争时期日本侵略者的“蚕食”、“扫荡”和解放战争时期国民党46军的“清剿”等艰难时局，不管多么艰辛曲折，他始终以共产党人坚定的理想信念和必胜的信心，一次次从挫折和逆境中奋起，不断地把琼崖革命斗争引向新的胜利。特别是最困难、最残酷</w:t>
      </w:r>
      <w:proofErr w:type="gramStart"/>
      <w:r>
        <w:rPr>
          <w:rFonts w:ascii="仿宋_GB2312" w:eastAsia="仿宋_GB2312" w:hAnsi="仿宋" w:cs="仿宋_GB2312" w:hint="eastAsia"/>
          <w:sz w:val="32"/>
          <w:szCs w:val="32"/>
        </w:rPr>
        <w:t>的母瑞山</w:t>
      </w:r>
      <w:proofErr w:type="gramEnd"/>
      <w:r>
        <w:rPr>
          <w:rFonts w:ascii="仿宋_GB2312" w:eastAsia="仿宋_GB2312" w:hAnsi="仿宋" w:cs="仿宋_GB2312" w:hint="eastAsia"/>
          <w:sz w:val="32"/>
          <w:szCs w:val="32"/>
        </w:rPr>
        <w:t>斗争岁月，他和战友们正是靠着这种理想和信念，过着大地为床、树叶为被、野菜为食的野人生活，忍受着饥饿和疾病的折磨，最后带领24名同志冲破敌人的重重包围，回到琼文老区，将琼崖革命武装斗争的烈火重新燃烧起来。他的一生充分体现了对理想信念的执著和坚定。</w:t>
      </w:r>
    </w:p>
    <w:p w:rsidR="00DE7A19" w:rsidRDefault="00DE7A19" w:rsidP="00DE7A19">
      <w:pPr>
        <w:widowControl/>
        <w:spacing w:line="540" w:lineRule="exact"/>
        <w:ind w:firstLine="645"/>
        <w:outlineLvl w:val="3"/>
        <w:rPr>
          <w:rFonts w:ascii="仿宋_GB2312" w:eastAsia="仿宋_GB2312" w:hAnsi="仿宋" w:hint="eastAsia"/>
          <w:sz w:val="32"/>
          <w:szCs w:val="32"/>
        </w:rPr>
      </w:pPr>
      <w:r>
        <w:rPr>
          <w:rFonts w:ascii="仿宋_GB2312" w:eastAsia="仿宋_GB2312" w:hAnsi="仿宋" w:cs="仿宋_GB2312" w:hint="eastAsia"/>
          <w:sz w:val="32"/>
          <w:szCs w:val="32"/>
        </w:rPr>
        <w:t>崇高的理想信念是共产党人强大的精神支柱。很多革命先烈尽管知道自己可能看不到新中国的诞生，更看不到共产主义的实现，但还是不怕牺牲、前赴后继，就是因为他们有</w:t>
      </w:r>
      <w:r>
        <w:rPr>
          <w:rFonts w:ascii="仿宋_GB2312" w:eastAsia="仿宋_GB2312" w:hAnsi="仿宋" w:cs="仿宋_GB2312" w:hint="eastAsia"/>
          <w:sz w:val="32"/>
          <w:szCs w:val="32"/>
        </w:rPr>
        <w:lastRenderedPageBreak/>
        <w:t>着“革命理想高于天”的崇高信念，有着“星星之火，可以燎原”的坚定信心，有着“砍头不要紧，只要主义真”的牺牲精神。邓小平同志指出：“为什么我们过去能在非常困难的情况下奋斗出来，战胜千难万险取得革命胜利呢？就是因为我们有理想，有马克思主义信念，有共产主义信念。”习近平总书记把理想信念形象地比喻为共产党人精神上的“钙”，强调没有理想信念，理想信念不坚定，精神上就会“缺钙”，就会得“软骨病”。理想信念动摇是最危险的动摇，理想信念滑坡是最危险的滑坡。对理想信念是牢记还是淡忘、是坚守还是迷茫，这是检验一个共产党员是否合格的“试金石”。</w:t>
      </w:r>
    </w:p>
    <w:p w:rsidR="00DE7A19" w:rsidRDefault="00DE7A19" w:rsidP="00DE7A19">
      <w:pPr>
        <w:spacing w:line="540" w:lineRule="exact"/>
        <w:ind w:firstLineChars="200" w:firstLine="640"/>
        <w:rPr>
          <w:rFonts w:ascii="楷体_GB2312" w:eastAsia="楷体_GB2312" w:hAnsi="仿宋" w:hint="eastAsia"/>
          <w:b/>
          <w:bCs/>
          <w:sz w:val="32"/>
          <w:szCs w:val="32"/>
        </w:rPr>
      </w:pPr>
      <w:r>
        <w:rPr>
          <w:rFonts w:ascii="楷体_GB2312" w:eastAsia="楷体_GB2312" w:hAnsi="仿宋" w:cs="楷体_GB2312" w:hint="eastAsia"/>
          <w:b/>
          <w:bCs/>
          <w:sz w:val="32"/>
          <w:szCs w:val="32"/>
        </w:rPr>
        <w:t>第二，党的领导方式、工作方法会变，但党的群众观点、群众路线没有变。</w:t>
      </w:r>
    </w:p>
    <w:p w:rsidR="00DE7A19" w:rsidRDefault="00DE7A19" w:rsidP="00DE7A19">
      <w:pPr>
        <w:widowControl/>
        <w:spacing w:line="540" w:lineRule="exact"/>
        <w:ind w:firstLine="645"/>
        <w:outlineLvl w:val="3"/>
        <w:rPr>
          <w:rFonts w:ascii="仿宋_GB2312" w:eastAsia="仿宋_GB2312" w:hAnsi="仿宋" w:hint="eastAsia"/>
          <w:sz w:val="32"/>
          <w:szCs w:val="32"/>
        </w:rPr>
      </w:pPr>
      <w:r>
        <w:rPr>
          <w:rFonts w:ascii="仿宋_GB2312" w:eastAsia="仿宋_GB2312" w:hAnsi="仿宋" w:cs="仿宋_GB2312" w:hint="eastAsia"/>
          <w:sz w:val="32"/>
          <w:szCs w:val="32"/>
        </w:rPr>
        <w:t>在革命斗争中，冯白驹将军始终坚持党的群众路线，并且以实践丰富这一思想内涵。“山不藏人，人藏人”，是他对党的群众路线的最简单、最朴实、最准确的概括，也是琼崖革命武装斗争23年红旗不倒的根基。他经常教育部下：“人民群众是我们的力量源泉，只有得到群众的支持，我们才能在远离大陆的海南岛生存和战斗；脱离了群众，不仅寸步难行，更谈不上夺取革命的最后胜利。”当前，我们党的建设面临的一项重要任务，就是要让党的思想方法、运行机制、活动方式等更加科学化，更好地适应社会主义市场经济要求。但无论领导方式、领导方法怎么变，群众观点、群众路线不能变。我们学习冯白驹精神，就要真心做到一切为了群众、一切依靠群众。</w:t>
      </w:r>
      <w:proofErr w:type="gramStart"/>
      <w:r>
        <w:rPr>
          <w:rFonts w:ascii="仿宋_GB2312" w:eastAsia="仿宋_GB2312" w:hAnsi="仿宋" w:cs="仿宋_GB2312" w:hint="eastAsia"/>
          <w:sz w:val="32"/>
          <w:szCs w:val="32"/>
        </w:rPr>
        <w:t>越是做</w:t>
      </w:r>
      <w:proofErr w:type="gramEnd"/>
      <w:r>
        <w:rPr>
          <w:rFonts w:ascii="仿宋_GB2312" w:eastAsia="仿宋_GB2312" w:hAnsi="仿宋" w:cs="仿宋_GB2312" w:hint="eastAsia"/>
          <w:sz w:val="32"/>
          <w:szCs w:val="32"/>
        </w:rPr>
        <w:t>大事、</w:t>
      </w:r>
      <w:proofErr w:type="gramStart"/>
      <w:r>
        <w:rPr>
          <w:rFonts w:ascii="仿宋_GB2312" w:eastAsia="仿宋_GB2312" w:hAnsi="仿宋" w:cs="仿宋_GB2312" w:hint="eastAsia"/>
          <w:sz w:val="32"/>
          <w:szCs w:val="32"/>
        </w:rPr>
        <w:t>做难</w:t>
      </w:r>
      <w:proofErr w:type="gramEnd"/>
      <w:r>
        <w:rPr>
          <w:rFonts w:ascii="仿宋_GB2312" w:eastAsia="仿宋_GB2312" w:hAnsi="仿宋" w:cs="仿宋_GB2312" w:hint="eastAsia"/>
          <w:sz w:val="32"/>
          <w:szCs w:val="32"/>
        </w:rPr>
        <w:t>事，越要依靠群众，调动</w:t>
      </w:r>
      <w:r>
        <w:rPr>
          <w:rFonts w:ascii="仿宋_GB2312" w:eastAsia="仿宋_GB2312" w:hAnsi="仿宋" w:cs="仿宋_GB2312" w:hint="eastAsia"/>
          <w:sz w:val="32"/>
          <w:szCs w:val="32"/>
        </w:rPr>
        <w:lastRenderedPageBreak/>
        <w:t>群众的积极性，保障群众的合法权益。这是一条基本原则。什么事应当办、什么事不能办，什么事是当务之急、什么事应当暂缓，人民群众最有发言权。毛泽东同志说过，“群众是真正的英雄，而我们自己则往往是幼稚可笑的”。丢掉群众观点，我们就得不到群众的拥护和支持；丢掉群众路线，我们就无法从群众中汲取智慧和力量。人民群众始终是党的力量源泉和胜利之本。</w:t>
      </w:r>
    </w:p>
    <w:p w:rsidR="00DE7A19" w:rsidRDefault="00DE7A19" w:rsidP="00DE7A19">
      <w:pPr>
        <w:spacing w:line="540" w:lineRule="exact"/>
        <w:ind w:firstLineChars="200" w:firstLine="640"/>
        <w:rPr>
          <w:rFonts w:ascii="楷体_GB2312" w:eastAsia="楷体_GB2312" w:hAnsi="仿宋" w:hint="eastAsia"/>
          <w:b/>
          <w:bCs/>
          <w:sz w:val="32"/>
          <w:szCs w:val="32"/>
        </w:rPr>
      </w:pPr>
      <w:r>
        <w:rPr>
          <w:rFonts w:ascii="楷体_GB2312" w:eastAsia="楷体_GB2312" w:hAnsi="仿宋" w:cs="楷体_GB2312" w:hint="eastAsia"/>
          <w:b/>
          <w:bCs/>
          <w:sz w:val="32"/>
          <w:szCs w:val="32"/>
        </w:rPr>
        <w:t>第三，人们的价值理念会变，但我们党倡导的集体主义的价值导向、无私奉献的价值追求没有变。</w:t>
      </w:r>
    </w:p>
    <w:p w:rsidR="00DE7A19" w:rsidRDefault="00DE7A19" w:rsidP="00DE7A19">
      <w:pPr>
        <w:widowControl/>
        <w:spacing w:line="540" w:lineRule="exact"/>
        <w:ind w:firstLine="645"/>
        <w:outlineLvl w:val="3"/>
        <w:rPr>
          <w:rFonts w:ascii="仿宋_GB2312" w:eastAsia="仿宋_GB2312" w:hAnsi="仿宋" w:hint="eastAsia"/>
          <w:sz w:val="32"/>
          <w:szCs w:val="32"/>
        </w:rPr>
      </w:pPr>
      <w:r>
        <w:rPr>
          <w:rFonts w:ascii="仿宋_GB2312" w:eastAsia="仿宋_GB2312" w:hAnsi="仿宋" w:cs="仿宋_GB2312" w:hint="eastAsia"/>
          <w:sz w:val="32"/>
          <w:szCs w:val="32"/>
        </w:rPr>
        <w:t>冯白驹将军不怕苦、不怕死，</w:t>
      </w:r>
      <w:proofErr w:type="gramStart"/>
      <w:r>
        <w:rPr>
          <w:rFonts w:ascii="仿宋_GB2312" w:eastAsia="仿宋_GB2312" w:hAnsi="仿宋" w:cs="仿宋_GB2312" w:hint="eastAsia"/>
          <w:sz w:val="32"/>
          <w:szCs w:val="32"/>
        </w:rPr>
        <w:t>不</w:t>
      </w:r>
      <w:proofErr w:type="gramEnd"/>
      <w:r>
        <w:rPr>
          <w:rFonts w:ascii="仿宋_GB2312" w:eastAsia="仿宋_GB2312" w:hAnsi="仿宋" w:cs="仿宋_GB2312" w:hint="eastAsia"/>
          <w:sz w:val="32"/>
          <w:szCs w:val="32"/>
        </w:rPr>
        <w:t>为名、不为利，完全彻底地为人民服务，是奉献精神的生动写照。求利、自由、平等、竞争、等价交换、优胜劣汰等是市场经济的内在运作机理，个人利益是市场经济发展不可缺少的基本动力。共产党人的人生观、价值观则在承认个人合法权益的同时，强调国家利益和集体利益高于个人利益，强调先人后己、无私奉献。那么在社会主义市场经济条件下，我们是否还要提倡国家利益和集体利益高于个人利益、提倡无私奉献？答案是肯定的。</w:t>
      </w:r>
    </w:p>
    <w:p w:rsidR="00DE7A19" w:rsidRDefault="00DE7A19" w:rsidP="00DE7A19">
      <w:pPr>
        <w:widowControl/>
        <w:spacing w:line="540" w:lineRule="exact"/>
        <w:ind w:firstLine="645"/>
        <w:outlineLvl w:val="3"/>
        <w:rPr>
          <w:rFonts w:ascii="仿宋_GB2312" w:eastAsia="仿宋_GB2312" w:hAnsi="仿宋" w:hint="eastAsia"/>
          <w:sz w:val="32"/>
          <w:szCs w:val="32"/>
        </w:rPr>
      </w:pPr>
      <w:r>
        <w:rPr>
          <w:rFonts w:ascii="仿宋_GB2312" w:eastAsia="仿宋_GB2312" w:hAnsi="仿宋" w:cs="仿宋_GB2312" w:hint="eastAsia"/>
          <w:sz w:val="32"/>
          <w:szCs w:val="32"/>
        </w:rPr>
        <w:t>通过上述的“三变三不变”，由此，我们可以得出一个结论：不管形势如何变化，党员的理想信念、党的群众路线、党的价值导向，作为坚持23年红旗不倒的冯白驹精神都会历久弥新。学习弘扬冯白驹精神是我们的一项永恒课题和长期任务。作为云龙的党员干部，我们要增强学习冯白驹精神的自觉性坚定性，使心灵受到洗礼、思想得到升华、信念更加坚定，从内心深处打牢为党和人民的事业奋斗终生的思想根基。</w:t>
      </w:r>
    </w:p>
    <w:p w:rsidR="00DE7A19" w:rsidRDefault="00DE7A19" w:rsidP="00DE7A19">
      <w:pPr>
        <w:spacing w:line="540" w:lineRule="exact"/>
        <w:ind w:firstLineChars="200" w:firstLine="643"/>
        <w:rPr>
          <w:rFonts w:ascii="黑体" w:eastAsia="黑体" w:hAnsi="黑体" w:hint="eastAsia"/>
          <w:b/>
          <w:bCs/>
          <w:sz w:val="32"/>
          <w:szCs w:val="32"/>
        </w:rPr>
      </w:pPr>
      <w:r>
        <w:rPr>
          <w:rFonts w:ascii="黑体" w:eastAsia="黑体" w:hAnsi="黑体" w:cs="黑体" w:hint="eastAsia"/>
          <w:b/>
          <w:bCs/>
          <w:sz w:val="32"/>
          <w:szCs w:val="32"/>
        </w:rPr>
        <w:lastRenderedPageBreak/>
        <w:t>二、以冯白驹精神为镜子，查</w:t>
      </w:r>
      <w:proofErr w:type="gramStart"/>
      <w:r>
        <w:rPr>
          <w:rFonts w:ascii="黑体" w:eastAsia="黑体" w:hAnsi="黑体" w:cs="黑体" w:hint="eastAsia"/>
          <w:b/>
          <w:bCs/>
          <w:sz w:val="32"/>
          <w:szCs w:val="32"/>
        </w:rPr>
        <w:t>摆当前</w:t>
      </w:r>
      <w:proofErr w:type="gramEnd"/>
      <w:r>
        <w:rPr>
          <w:rFonts w:ascii="黑体" w:eastAsia="黑体" w:hAnsi="黑体" w:cs="黑体" w:hint="eastAsia"/>
          <w:b/>
          <w:bCs/>
          <w:sz w:val="32"/>
          <w:szCs w:val="32"/>
        </w:rPr>
        <w:t>发展存在的问题</w:t>
      </w:r>
    </w:p>
    <w:p w:rsidR="00DE7A19" w:rsidRDefault="00DE7A19" w:rsidP="00DE7A19">
      <w:pPr>
        <w:widowControl/>
        <w:spacing w:line="540" w:lineRule="exact"/>
        <w:ind w:firstLine="645"/>
        <w:outlineLvl w:val="3"/>
        <w:rPr>
          <w:rFonts w:ascii="仿宋_GB2312" w:eastAsia="仿宋_GB2312" w:hAnsi="仿宋" w:hint="eastAsia"/>
          <w:sz w:val="32"/>
          <w:szCs w:val="32"/>
        </w:rPr>
      </w:pPr>
      <w:r>
        <w:rPr>
          <w:rFonts w:ascii="仿宋_GB2312" w:eastAsia="仿宋_GB2312" w:hAnsi="仿宋" w:cs="仿宋_GB2312" w:hint="eastAsia"/>
          <w:sz w:val="32"/>
          <w:szCs w:val="32"/>
        </w:rPr>
        <w:t>近年来，省委、市委对云龙镇政策扶持力度之大，大家是有目共睹的，云龙作为海口市第一个计划单列镇和首批统筹城乡示范镇，这不</w:t>
      </w:r>
      <w:r w:rsidR="00AE503B">
        <w:rPr>
          <w:rFonts w:ascii="仿宋_GB2312" w:eastAsia="仿宋_GB2312" w:hAnsi="仿宋" w:cs="仿宋_GB2312" w:hint="eastAsia"/>
          <w:sz w:val="32"/>
          <w:szCs w:val="32"/>
        </w:rPr>
        <w:t>仅是我们琼山的一个发展契机，更是云龙百年不遇的一个发展契机。</w:t>
      </w:r>
      <w:r>
        <w:rPr>
          <w:rFonts w:ascii="仿宋_GB2312" w:eastAsia="仿宋_GB2312" w:hAnsi="仿宋" w:cs="仿宋_GB2312" w:hint="eastAsia"/>
          <w:sz w:val="32"/>
          <w:szCs w:val="32"/>
        </w:rPr>
        <w:t>去年省委常委、市委书记陈</w:t>
      </w:r>
      <w:proofErr w:type="gramStart"/>
      <w:r>
        <w:rPr>
          <w:rFonts w:ascii="仿宋_GB2312" w:eastAsia="仿宋_GB2312" w:hAnsi="仿宋" w:cs="仿宋_GB2312" w:hint="eastAsia"/>
          <w:sz w:val="32"/>
          <w:szCs w:val="32"/>
        </w:rPr>
        <w:t>辞同志</w:t>
      </w:r>
      <w:proofErr w:type="gramEnd"/>
      <w:r>
        <w:rPr>
          <w:rFonts w:ascii="仿宋_GB2312" w:eastAsia="仿宋_GB2312" w:hAnsi="仿宋" w:cs="仿宋_GB2312" w:hint="eastAsia"/>
          <w:sz w:val="32"/>
          <w:szCs w:val="32"/>
        </w:rPr>
        <w:t>到我们云龙调研时曾说过：“云龙计划单列镇建设事关十个中心镇的建设，事关全市的城乡统筹发展，市委寄予厚望，错失这次历史性的机遇，云龙再过100年还是这个样子。”自2012年以来，云龙镇紧紧围绕建设“全省首善之镇”的目标，全面实施“四镇一地”战略，以中心镇区建设、产业发展、新型农村社区建设为重点，以项目为抓手，在“编制新的规划、构建新的产业体系、搭建新的产权制度、规划建设新镇区、打造新型农村社区、提供新公共服务、探索新机制体制”七个方面取得了喜人的成果。</w:t>
      </w:r>
      <w:r w:rsidR="00AE503B">
        <w:rPr>
          <w:rFonts w:ascii="仿宋_GB2312" w:eastAsia="仿宋_GB2312" w:hint="eastAsia"/>
          <w:color w:val="000000"/>
          <w:sz w:val="32"/>
          <w:szCs w:val="32"/>
        </w:rPr>
        <w:t>预计2014年全镇农业总产值4.884亿元，同比增长20%；工业总产值30.696亿元，同比增长20%；第三产业总产值7806万元，同比增长20%。固定资产投资18亿元，人均纯收入8632元，同比增长10%。</w:t>
      </w:r>
      <w:r>
        <w:rPr>
          <w:rFonts w:ascii="仿宋_GB2312" w:eastAsia="仿宋_GB2312" w:hAnsi="仿宋" w:cs="仿宋_GB2312" w:hint="eastAsia"/>
          <w:sz w:val="32"/>
          <w:szCs w:val="32"/>
        </w:rPr>
        <w:t>应该说，云龙能取得这些成绩，是</w:t>
      </w:r>
      <w:r w:rsidR="00AE503B">
        <w:rPr>
          <w:rFonts w:ascii="仿宋_GB2312" w:eastAsia="仿宋_GB2312" w:hAnsi="仿宋" w:cs="仿宋_GB2312" w:hint="eastAsia"/>
          <w:sz w:val="32"/>
          <w:szCs w:val="32"/>
        </w:rPr>
        <w:t>离不开全镇党员干部群众的共同努力，凝聚着广大党员干部的无私奉献。</w:t>
      </w:r>
      <w:r>
        <w:rPr>
          <w:rFonts w:ascii="仿宋_GB2312" w:eastAsia="仿宋_GB2312" w:hAnsi="仿宋" w:cs="仿宋_GB2312" w:hint="eastAsia"/>
          <w:sz w:val="32"/>
          <w:szCs w:val="32"/>
        </w:rPr>
        <w:t>但是</w:t>
      </w:r>
      <w:r w:rsidR="00AE503B">
        <w:rPr>
          <w:rFonts w:ascii="仿宋_GB2312" w:eastAsia="仿宋_GB2312" w:hAnsi="仿宋" w:cs="仿宋_GB2312" w:hint="eastAsia"/>
          <w:sz w:val="32"/>
          <w:szCs w:val="32"/>
        </w:rPr>
        <w:t>，</w:t>
      </w:r>
      <w:r>
        <w:rPr>
          <w:rFonts w:ascii="仿宋_GB2312" w:eastAsia="仿宋_GB2312" w:hAnsi="仿宋" w:cs="仿宋_GB2312" w:hint="eastAsia"/>
          <w:sz w:val="32"/>
          <w:szCs w:val="32"/>
        </w:rPr>
        <w:t>我们也应该清醒的认识到我们所取得的这些成绩与市委市政府、区委区政府的要求和人民群众的</w:t>
      </w:r>
      <w:proofErr w:type="gramStart"/>
      <w:r>
        <w:rPr>
          <w:rFonts w:ascii="仿宋_GB2312" w:eastAsia="仿宋_GB2312" w:hAnsi="仿宋" w:cs="仿宋_GB2312" w:hint="eastAsia"/>
          <w:sz w:val="32"/>
          <w:szCs w:val="32"/>
        </w:rPr>
        <w:t>期盼仍</w:t>
      </w:r>
      <w:proofErr w:type="gramEnd"/>
      <w:r>
        <w:rPr>
          <w:rFonts w:ascii="仿宋_GB2312" w:eastAsia="仿宋_GB2312" w:hAnsi="仿宋" w:cs="仿宋_GB2312" w:hint="eastAsia"/>
          <w:sz w:val="32"/>
          <w:szCs w:val="32"/>
        </w:rPr>
        <w:t>有较大的差距。对照冯白驹精神，我们认为制约云龙镇发展主要存在以下几方面问题：</w:t>
      </w:r>
    </w:p>
    <w:p w:rsidR="00DE7A19" w:rsidRDefault="00DE7A19" w:rsidP="00DE7A19">
      <w:pPr>
        <w:spacing w:line="540" w:lineRule="exact"/>
        <w:ind w:firstLineChars="200" w:firstLine="640"/>
        <w:rPr>
          <w:rFonts w:ascii="仿宋_GB2312" w:eastAsia="仿宋_GB2312" w:hAnsi="仿宋" w:cs="仿宋_GB2312" w:hint="eastAsia"/>
          <w:sz w:val="32"/>
          <w:szCs w:val="32"/>
        </w:rPr>
      </w:pPr>
      <w:r>
        <w:rPr>
          <w:rFonts w:ascii="楷体_GB2312" w:eastAsia="楷体_GB2312" w:hAnsi="仿宋" w:cs="楷体_GB2312" w:hint="eastAsia"/>
          <w:b/>
          <w:bCs/>
          <w:sz w:val="32"/>
          <w:szCs w:val="32"/>
        </w:rPr>
        <w:t>第一，党员干部为民服务宗旨意识有待加强。</w:t>
      </w:r>
      <w:r>
        <w:rPr>
          <w:rFonts w:ascii="仿宋_GB2312" w:eastAsia="仿宋_GB2312" w:hAnsi="仿宋" w:cs="仿宋_GB2312" w:hint="eastAsia"/>
          <w:sz w:val="32"/>
          <w:szCs w:val="32"/>
        </w:rPr>
        <w:t>现在云龙的发展任务如此紧迫，很多事都是要咬牙去干的。但仍有的</w:t>
      </w:r>
      <w:r>
        <w:rPr>
          <w:rFonts w:ascii="仿宋_GB2312" w:eastAsia="仿宋_GB2312" w:hAnsi="仿宋" w:cs="仿宋_GB2312" w:hint="eastAsia"/>
          <w:sz w:val="32"/>
          <w:szCs w:val="32"/>
        </w:rPr>
        <w:lastRenderedPageBreak/>
        <w:t>党员干部在守摊子、混日子，有的存在畏难情绪，临阵退缩，更有的是怀有享乐主义思想，做做“老好人”，当当“太平官”，自己的事倒精明，经营得很好。为什么这些党员干部对事业没有热情？实质是失去了一个共产党员为理想而奋斗，为党和人民的事业而奋斗的强烈意识。当失去了这种意</w:t>
      </w:r>
      <w:r w:rsidR="00AE503B">
        <w:rPr>
          <w:rFonts w:ascii="仿宋_GB2312" w:eastAsia="仿宋_GB2312" w:hAnsi="仿宋" w:cs="仿宋_GB2312" w:hint="eastAsia"/>
          <w:sz w:val="32"/>
          <w:szCs w:val="32"/>
        </w:rPr>
        <w:t>识，干部创业的激情就消退了，心里有的只是做官而不是做事，干好干坏</w:t>
      </w:r>
      <w:r>
        <w:rPr>
          <w:rFonts w:ascii="仿宋_GB2312" w:eastAsia="仿宋_GB2312" w:hAnsi="仿宋" w:cs="仿宋_GB2312" w:hint="eastAsia"/>
          <w:sz w:val="32"/>
          <w:szCs w:val="32"/>
        </w:rPr>
        <w:t>对他们来说都是一个样的。</w:t>
      </w:r>
    </w:p>
    <w:p w:rsidR="00DE7A19" w:rsidRDefault="00DE7A19" w:rsidP="00DE7A19">
      <w:pPr>
        <w:spacing w:line="540" w:lineRule="exact"/>
        <w:ind w:firstLineChars="200" w:firstLine="640"/>
        <w:rPr>
          <w:rFonts w:ascii="仿宋_GB2312" w:eastAsia="仿宋_GB2312" w:hAnsi="仿宋" w:hint="eastAsia"/>
          <w:sz w:val="32"/>
          <w:szCs w:val="32"/>
        </w:rPr>
      </w:pPr>
      <w:r>
        <w:rPr>
          <w:rFonts w:ascii="楷体_GB2312" w:eastAsia="楷体_GB2312" w:hAnsi="仿宋" w:cs="楷体_GB2312" w:hint="eastAsia"/>
          <w:b/>
          <w:bCs/>
          <w:sz w:val="32"/>
          <w:szCs w:val="32"/>
        </w:rPr>
        <w:t>第二，党员干部为民服务能力有待提高。</w:t>
      </w:r>
      <w:r>
        <w:rPr>
          <w:rFonts w:ascii="仿宋_GB2312" w:eastAsia="仿宋_GB2312" w:hAnsi="仿宋" w:cs="仿宋_GB2312" w:hint="eastAsia"/>
          <w:sz w:val="32"/>
          <w:szCs w:val="32"/>
        </w:rPr>
        <w:t>党的执政能力内容很丰富，其中做群众工作的能力是很重要的一个方面。当前，随着改革开放的不断深入和社会主义市场经济体制的逐步确立，社会变革速度加剧，社会群体分化日益突出，社会经济成分、组织形式、利益关系和分配方式也日益多样化，这些变化对党的群众工作的方式方法提出了新的更高的要求。如果我们不能与时俱进地改进和</w:t>
      </w:r>
      <w:proofErr w:type="gramStart"/>
      <w:r>
        <w:rPr>
          <w:rFonts w:ascii="仿宋_GB2312" w:eastAsia="仿宋_GB2312" w:hAnsi="仿宋" w:cs="仿宋_GB2312" w:hint="eastAsia"/>
          <w:sz w:val="32"/>
          <w:szCs w:val="32"/>
        </w:rPr>
        <w:t>创新党</w:t>
      </w:r>
      <w:proofErr w:type="gramEnd"/>
      <w:r>
        <w:rPr>
          <w:rFonts w:ascii="仿宋_GB2312" w:eastAsia="仿宋_GB2312" w:hAnsi="仿宋" w:cs="仿宋_GB2312" w:hint="eastAsia"/>
          <w:sz w:val="32"/>
          <w:szCs w:val="32"/>
        </w:rPr>
        <w:t>的群众工作方法，党的群众工作就很难适应新形势的发展，就很难收到应有的效果。目前，尽管大多数领导干部能够做好党的群众工作，与群众进行有效的沟通，为群众办实事办好事，但在现实生活中，部分党员干部做群众工作的能力仍然有待提高。有关调查表明，现在一些领导干部不善于与群众打交道，已成为提高执政能力的一大障碍。比如，有的年轻干部虽然理论知识强、文化素质高，但缺乏基层工作经验，缺乏与群众之间的相互了解，不善于与群众打交道，他们台上能够宏篇大论、滔滔不绝，台下却不会与群众面对面地对话、谈心；他们能够走省出国、招商引资，却不能走街串户、排解民怨。又如，有的党员干部在做群众工作时，往往处于一种失语的状态，</w:t>
      </w:r>
      <w:r>
        <w:rPr>
          <w:rFonts w:ascii="仿宋_GB2312" w:eastAsia="仿宋_GB2312" w:hAnsi="仿宋" w:cs="仿宋_GB2312" w:hint="eastAsia"/>
          <w:sz w:val="32"/>
          <w:szCs w:val="32"/>
        </w:rPr>
        <w:lastRenderedPageBreak/>
        <w:t>或者说不清、道不明，或者说偏了、</w:t>
      </w:r>
      <w:proofErr w:type="gramStart"/>
      <w:r>
        <w:rPr>
          <w:rFonts w:ascii="仿宋_GB2312" w:eastAsia="仿宋_GB2312" w:hAnsi="仿宋" w:cs="仿宋_GB2312" w:hint="eastAsia"/>
          <w:sz w:val="32"/>
          <w:szCs w:val="32"/>
        </w:rPr>
        <w:t>讲歪了</w:t>
      </w:r>
      <w:proofErr w:type="gramEnd"/>
      <w:r>
        <w:rPr>
          <w:rFonts w:ascii="仿宋_GB2312" w:eastAsia="仿宋_GB2312" w:hAnsi="仿宋" w:cs="仿宋_GB2312" w:hint="eastAsia"/>
          <w:sz w:val="32"/>
          <w:szCs w:val="32"/>
        </w:rPr>
        <w:t>，或者说的无人听、讲的无人信，甚至存在着“与新社会群体说话，说不上去；与困难群众说话，说不下去；与青年学生说话，说不进去；与老同志说话，给顶了回去”的问题，这样不仅不能有效地开展群众工作，而且可能激化矛盾，损害党的形象和威信。</w:t>
      </w:r>
    </w:p>
    <w:p w:rsidR="00DE7A19" w:rsidRDefault="00DE7A19" w:rsidP="00DE7A19">
      <w:pPr>
        <w:spacing w:line="540" w:lineRule="exact"/>
        <w:ind w:firstLineChars="180" w:firstLine="576"/>
        <w:rPr>
          <w:rFonts w:ascii="仿宋_GB2312" w:eastAsia="仿宋_GB2312" w:hAnsi="宋体" w:hint="eastAsia"/>
          <w:sz w:val="32"/>
          <w:szCs w:val="32"/>
        </w:rPr>
      </w:pPr>
      <w:r>
        <w:rPr>
          <w:rFonts w:ascii="楷体_GB2312" w:eastAsia="楷体_GB2312" w:hAnsi="仿宋" w:cs="楷体_GB2312" w:hint="eastAsia"/>
          <w:b/>
          <w:bCs/>
          <w:sz w:val="32"/>
          <w:szCs w:val="32"/>
        </w:rPr>
        <w:t>第三，党员干部作风问题依然不够扎实。</w:t>
      </w:r>
      <w:r>
        <w:rPr>
          <w:rFonts w:ascii="仿宋_GB2312" w:eastAsia="仿宋_GB2312" w:hAnsi="仿宋" w:cs="仿宋_GB2312" w:hint="eastAsia"/>
          <w:sz w:val="32"/>
          <w:szCs w:val="32"/>
        </w:rPr>
        <w:t>当前，我们少数党员干部还存在着严重的“四风”问题，</w:t>
      </w:r>
      <w:r>
        <w:rPr>
          <w:rFonts w:ascii="仿宋_GB2312" w:eastAsia="仿宋_GB2312" w:hint="eastAsia"/>
          <w:sz w:val="32"/>
          <w:szCs w:val="32"/>
        </w:rPr>
        <w:t>忘记了毛泽东同志倡导的“两个务必”, 贪图享受, 淡忘了人生理想、抱负和奋斗目标, 忘记了立党为公、执政为民原则，</w:t>
      </w:r>
      <w:r>
        <w:rPr>
          <w:rFonts w:ascii="仿宋_GB2312" w:eastAsia="仿宋_GB2312" w:hAnsi="仿宋" w:cs="仿宋_GB2312" w:hint="eastAsia"/>
          <w:sz w:val="32"/>
          <w:szCs w:val="32"/>
        </w:rPr>
        <w:t>主要表现在：</w:t>
      </w:r>
      <w:r>
        <w:rPr>
          <w:rFonts w:ascii="仿宋_GB2312" w:eastAsia="仿宋_GB2312" w:hint="eastAsia"/>
          <w:sz w:val="32"/>
          <w:szCs w:val="32"/>
        </w:rPr>
        <w:t>工作纪律不强，劲头不足、要求不高，满足于一般性常规任务的完成；工作时间精力不集中，对于交办的工作能拖则拖，有交代没结果；对办事群众态度冷淡，把职责当特权，能快办的故意拖延，行政不作为甚至乱作为；对工作制度和法规政策不熟悉、不理解，对群众的事情“心有余而力不足”，导致解决实际问题尤其是棘手问题</w:t>
      </w:r>
      <w:proofErr w:type="gramStart"/>
      <w:r>
        <w:rPr>
          <w:rFonts w:ascii="仿宋_GB2312" w:eastAsia="仿宋_GB2312" w:hint="eastAsia"/>
          <w:sz w:val="32"/>
          <w:szCs w:val="32"/>
        </w:rPr>
        <w:t>时办法</w:t>
      </w:r>
      <w:proofErr w:type="gramEnd"/>
      <w:r>
        <w:rPr>
          <w:rFonts w:ascii="仿宋_GB2312" w:eastAsia="仿宋_GB2312" w:hint="eastAsia"/>
          <w:sz w:val="32"/>
          <w:szCs w:val="32"/>
        </w:rPr>
        <w:t>不多甚至束手无策，不仅不能实现高效优质便民，反而造成人为的麻烦；有些党员干部服务意识、大局意识淡薄，能在各自职权范围内得以解决的问题不加以认真解决，将各种矛盾下移或上交，出现了行政不作为和缺位不到位的现象；更有甚者，</w:t>
      </w:r>
      <w:r>
        <w:rPr>
          <w:rFonts w:ascii="仿宋_GB2312" w:eastAsia="仿宋_GB2312" w:hAnsi="Arial" w:cs="Arial" w:hint="eastAsia"/>
          <w:sz w:val="32"/>
          <w:szCs w:val="32"/>
        </w:rPr>
        <w:t>利用自己手中的权利与人民争利,</w:t>
      </w:r>
      <w:r w:rsidR="00D9224E">
        <w:rPr>
          <w:rFonts w:ascii="仿宋_GB2312" w:eastAsia="仿宋_GB2312" w:hAnsi="Arial" w:cs="Arial" w:hint="eastAsia"/>
          <w:sz w:val="32"/>
          <w:szCs w:val="32"/>
        </w:rPr>
        <w:t>做</w:t>
      </w:r>
      <w:r>
        <w:rPr>
          <w:rFonts w:ascii="仿宋_GB2312" w:eastAsia="仿宋_GB2312" w:hAnsi="Arial" w:cs="Arial" w:hint="eastAsia"/>
          <w:sz w:val="32"/>
          <w:szCs w:val="32"/>
        </w:rPr>
        <w:t>出一些不同程度地损害群众的切身利益,让群众严重不满的事情。</w:t>
      </w:r>
      <w:r w:rsidR="00D9224E">
        <w:rPr>
          <w:rFonts w:ascii="仿宋_GB2312" w:eastAsia="仿宋_GB2312" w:hAnsi="Arial" w:cs="Arial" w:hint="eastAsia"/>
          <w:sz w:val="32"/>
          <w:szCs w:val="32"/>
        </w:rPr>
        <w:t>这些现象，</w:t>
      </w:r>
      <w:r>
        <w:rPr>
          <w:rFonts w:ascii="仿宋_GB2312" w:eastAsia="仿宋_GB2312" w:hint="eastAsia"/>
          <w:sz w:val="32"/>
          <w:szCs w:val="32"/>
        </w:rPr>
        <w:t>云龙镇的党员干部是</w:t>
      </w:r>
      <w:r w:rsidR="00D9224E">
        <w:rPr>
          <w:rFonts w:ascii="仿宋_GB2312" w:eastAsia="仿宋_GB2312" w:hint="eastAsia"/>
          <w:sz w:val="32"/>
          <w:szCs w:val="32"/>
        </w:rPr>
        <w:t>也不同程度的存在，</w:t>
      </w:r>
      <w:r>
        <w:rPr>
          <w:rFonts w:ascii="仿宋_GB2312" w:eastAsia="仿宋_GB2312" w:hint="eastAsia"/>
          <w:sz w:val="32"/>
          <w:szCs w:val="32"/>
        </w:rPr>
        <w:t>如：</w:t>
      </w:r>
      <w:r>
        <w:rPr>
          <w:rFonts w:ascii="仿宋_GB2312" w:eastAsia="仿宋_GB2312" w:hAnsi="宋体" w:hint="eastAsia"/>
          <w:sz w:val="32"/>
        </w:rPr>
        <w:t>儒林村委会</w:t>
      </w:r>
      <w:proofErr w:type="gramStart"/>
      <w:r>
        <w:rPr>
          <w:rFonts w:ascii="仿宋_GB2312" w:eastAsia="仿宋_GB2312" w:hAnsi="宋体" w:hint="eastAsia"/>
          <w:sz w:val="32"/>
        </w:rPr>
        <w:t>美坦村民</w:t>
      </w:r>
      <w:proofErr w:type="gramEnd"/>
      <w:r>
        <w:rPr>
          <w:rFonts w:ascii="仿宋_GB2312" w:eastAsia="仿宋_GB2312" w:hAnsi="宋体" w:hint="eastAsia"/>
          <w:sz w:val="32"/>
        </w:rPr>
        <w:t>小组村民陈某某，2003年至2009年间截留退耕还</w:t>
      </w:r>
      <w:proofErr w:type="gramStart"/>
      <w:r>
        <w:rPr>
          <w:rFonts w:ascii="仿宋_GB2312" w:eastAsia="仿宋_GB2312" w:hAnsi="宋体" w:hint="eastAsia"/>
          <w:sz w:val="32"/>
        </w:rPr>
        <w:t>林粮食</w:t>
      </w:r>
      <w:proofErr w:type="gramEnd"/>
      <w:r>
        <w:rPr>
          <w:rFonts w:ascii="仿宋_GB2312" w:eastAsia="仿宋_GB2312" w:hAnsi="宋体" w:hint="eastAsia"/>
          <w:sz w:val="32"/>
        </w:rPr>
        <w:t>折价款、生活补助款及一次性种苗造林补助款共计人民币5.6万元，</w:t>
      </w:r>
      <w:r>
        <w:rPr>
          <w:rFonts w:ascii="仿宋_GB2312" w:eastAsia="仿宋_GB2312" w:hAnsi="宋体" w:hint="eastAsia"/>
          <w:sz w:val="32"/>
        </w:rPr>
        <w:lastRenderedPageBreak/>
        <w:t>最终被判处有期徒刑五年，受到开除党籍处分；云龙村委会西二村民小组组长丁某某，2007年在处理该村民小组与村民征地补偿</w:t>
      </w:r>
      <w:proofErr w:type="gramStart"/>
      <w:r>
        <w:rPr>
          <w:rFonts w:ascii="仿宋_GB2312" w:eastAsia="仿宋_GB2312" w:hAnsi="宋体" w:hint="eastAsia"/>
          <w:sz w:val="32"/>
        </w:rPr>
        <w:t>款分配</w:t>
      </w:r>
      <w:proofErr w:type="gramEnd"/>
      <w:r>
        <w:rPr>
          <w:rFonts w:ascii="仿宋_GB2312" w:eastAsia="仿宋_GB2312" w:hAnsi="宋体" w:hint="eastAsia"/>
          <w:sz w:val="32"/>
        </w:rPr>
        <w:t>纠纷中，为谋取不正当利益，向法院工作人员行贿3万元，其行为已构成行贿错误，受到党内警告处分；</w:t>
      </w:r>
      <w:bookmarkStart w:id="0" w:name="_GoBack"/>
      <w:bookmarkEnd w:id="0"/>
      <w:r>
        <w:rPr>
          <w:rFonts w:ascii="仿宋_GB2312" w:eastAsia="仿宋_GB2312" w:hAnsi="仿宋" w:cs="仿宋" w:hint="eastAsia"/>
          <w:sz w:val="32"/>
          <w:szCs w:val="32"/>
        </w:rPr>
        <w:t>云龙镇纪委某个领导干部利用上班时间浏览与工作无关网站的问题，被市明察暗访组检查发现，给予通报批评。这些问题的存在都折射出我们云龙镇一些党员干部的作风建设与冯白驹精神相比还有很大的差距，与老百姓的期盼和要求相比还有很多不足，与我们党所倡导的群众路线也是格格不入的。</w:t>
      </w:r>
      <w:r w:rsidR="00D9224E">
        <w:rPr>
          <w:rFonts w:ascii="仿宋_GB2312" w:eastAsia="仿宋_GB2312" w:hAnsi="仿宋" w:cs="仿宋" w:hint="eastAsia"/>
          <w:sz w:val="32"/>
          <w:szCs w:val="32"/>
        </w:rPr>
        <w:t>云龙镇的党员干部，都是云龙发展的领头人和主心骨，一定要引以为戒</w:t>
      </w:r>
      <w:r>
        <w:rPr>
          <w:rFonts w:ascii="仿宋_GB2312" w:eastAsia="仿宋_GB2312" w:hAnsi="仿宋" w:cs="仿宋" w:hint="eastAsia"/>
          <w:sz w:val="32"/>
          <w:szCs w:val="32"/>
        </w:rPr>
        <w:t>，</w:t>
      </w:r>
      <w:r>
        <w:rPr>
          <w:rFonts w:ascii="仿宋_GB2312" w:eastAsia="仿宋_GB2312" w:hAnsi="宋体" w:hint="eastAsia"/>
          <w:sz w:val="32"/>
          <w:szCs w:val="32"/>
        </w:rPr>
        <w:t>不要让这样的作风顽疾漫延，</w:t>
      </w:r>
      <w:r>
        <w:rPr>
          <w:rFonts w:ascii="仿宋_GB2312" w:eastAsia="仿宋_GB2312" w:hAnsi="仿宋" w:cs="仿宋" w:hint="eastAsia"/>
          <w:sz w:val="32"/>
          <w:szCs w:val="32"/>
        </w:rPr>
        <w:t>不能把</w:t>
      </w:r>
      <w:r>
        <w:rPr>
          <w:rFonts w:ascii="仿宋_GB2312" w:eastAsia="仿宋_GB2312" w:hAnsi="宋体" w:hint="eastAsia"/>
          <w:sz w:val="32"/>
          <w:szCs w:val="32"/>
        </w:rPr>
        <w:t>“干部作风”当成为耳边风，</w:t>
      </w:r>
      <w:r>
        <w:rPr>
          <w:rFonts w:ascii="仿宋_GB2312" w:eastAsia="仿宋_GB2312" w:hint="eastAsia"/>
          <w:sz w:val="32"/>
          <w:szCs w:val="32"/>
        </w:rPr>
        <w:t>更不能为一己之私肆意妄为，大行违法乱纪之事。</w:t>
      </w:r>
      <w:r>
        <w:rPr>
          <w:rFonts w:ascii="仿宋_GB2312" w:eastAsia="仿宋_GB2312" w:hAnsi="宋体" w:hint="eastAsia"/>
          <w:sz w:val="32"/>
          <w:szCs w:val="32"/>
        </w:rPr>
        <w:t>云龙镇的各级党员干部，要勇于、敢于拿起批评和自我批评的武器，</w:t>
      </w:r>
      <w:r>
        <w:rPr>
          <w:rFonts w:ascii="仿宋_GB2312" w:eastAsia="仿宋_GB2312" w:hint="eastAsia"/>
          <w:sz w:val="32"/>
          <w:szCs w:val="32"/>
        </w:rPr>
        <w:t>对作风之弊、行为</w:t>
      </w:r>
      <w:proofErr w:type="gramStart"/>
      <w:r>
        <w:rPr>
          <w:rFonts w:ascii="仿宋_GB2312" w:eastAsia="仿宋_GB2312" w:hint="eastAsia"/>
          <w:sz w:val="32"/>
          <w:szCs w:val="32"/>
        </w:rPr>
        <w:t>之垢来一次</w:t>
      </w:r>
      <w:proofErr w:type="gramEnd"/>
      <w:r>
        <w:rPr>
          <w:rFonts w:ascii="仿宋_GB2312" w:eastAsia="仿宋_GB2312" w:hint="eastAsia"/>
          <w:sz w:val="32"/>
          <w:szCs w:val="32"/>
        </w:rPr>
        <w:t>大排查、大检修、大扫除。</w:t>
      </w:r>
      <w:r>
        <w:rPr>
          <w:rFonts w:ascii="仿宋_GB2312" w:eastAsia="仿宋_GB2312" w:hAnsi="宋体" w:hint="eastAsia"/>
          <w:sz w:val="32"/>
          <w:szCs w:val="32"/>
        </w:rPr>
        <w:t>特别是云龙镇的党委班子，</w:t>
      </w:r>
      <w:r w:rsidR="00D9224E">
        <w:rPr>
          <w:rFonts w:ascii="仿宋_GB2312" w:eastAsia="仿宋_GB2312" w:hAnsi="宋体" w:hint="eastAsia"/>
          <w:sz w:val="32"/>
          <w:szCs w:val="32"/>
        </w:rPr>
        <w:t>要</w:t>
      </w:r>
      <w:r>
        <w:rPr>
          <w:rFonts w:ascii="仿宋_GB2312" w:eastAsia="仿宋_GB2312" w:hint="eastAsia"/>
          <w:sz w:val="32"/>
          <w:szCs w:val="32"/>
        </w:rPr>
        <w:t>以整风精神真正把批评和自我批评这一有力武器拿起来、用起来，敢于动真碰硬、揭短亮丑，</w:t>
      </w:r>
      <w:proofErr w:type="gramStart"/>
      <w:r>
        <w:rPr>
          <w:rFonts w:ascii="仿宋_GB2312" w:eastAsia="仿宋_GB2312" w:hint="eastAsia"/>
          <w:sz w:val="32"/>
          <w:szCs w:val="32"/>
        </w:rPr>
        <w:t>深入查</w:t>
      </w:r>
      <w:proofErr w:type="gramEnd"/>
      <w:r>
        <w:rPr>
          <w:rFonts w:ascii="仿宋_GB2312" w:eastAsia="仿宋_GB2312" w:hint="eastAsia"/>
          <w:sz w:val="32"/>
          <w:szCs w:val="32"/>
        </w:rPr>
        <w:t>摆剖析“四风”问题，切实提高领导班子发现和解决自身问题的能力。</w:t>
      </w:r>
    </w:p>
    <w:p w:rsidR="00DE7A19" w:rsidRDefault="00DE7A19" w:rsidP="00DE7A19">
      <w:pPr>
        <w:spacing w:line="540" w:lineRule="exact"/>
        <w:ind w:firstLineChars="200" w:firstLine="640"/>
        <w:rPr>
          <w:rFonts w:ascii="仿宋_GB2312" w:eastAsia="仿宋_GB2312" w:hAnsi="仿宋" w:hint="eastAsia"/>
          <w:sz w:val="32"/>
          <w:szCs w:val="32"/>
        </w:rPr>
      </w:pPr>
      <w:r>
        <w:rPr>
          <w:rFonts w:ascii="楷体_GB2312" w:eastAsia="楷体_GB2312" w:hAnsi="仿宋" w:cs="楷体_GB2312" w:hint="eastAsia"/>
          <w:b/>
          <w:bCs/>
          <w:sz w:val="32"/>
          <w:szCs w:val="32"/>
        </w:rPr>
        <w:t>第四，统筹城乡的内生动力没有得到很好的激活和释放。</w:t>
      </w:r>
      <w:r>
        <w:rPr>
          <w:rFonts w:ascii="仿宋_GB2312" w:eastAsia="仿宋_GB2312" w:hAnsi="仿宋" w:cs="仿宋_GB2312" w:hint="eastAsia"/>
          <w:sz w:val="32"/>
          <w:szCs w:val="32"/>
        </w:rPr>
        <w:t>从发展的实践来看，哪个地区思想解放得快，老百姓追求物质财富的欲望最强烈，哪个地方市场化进程就快、经济发展也就快。虽然通过这几年的发展，我们很多的党员干部和广大群众的思想观念上都有了很大的改变，但是仍有相当部分人们思想解放得慢、观念转变得慢，没有真正把追求财富、发展经济放在第一位，思想观念中还有大量的计划经济、小</w:t>
      </w:r>
      <w:r>
        <w:rPr>
          <w:rFonts w:ascii="仿宋_GB2312" w:eastAsia="仿宋_GB2312" w:hAnsi="仿宋" w:cs="仿宋_GB2312" w:hint="eastAsia"/>
          <w:sz w:val="32"/>
          <w:szCs w:val="32"/>
        </w:rPr>
        <w:lastRenderedPageBreak/>
        <w:t>农经济的残余，表现为“安贫乐道”、“小富即安”、“等靠要”等等。</w:t>
      </w:r>
      <w:r w:rsidR="00D9224E">
        <w:rPr>
          <w:rFonts w:ascii="仿宋_GB2312" w:eastAsia="仿宋_GB2312" w:hAnsi="仿宋" w:cs="仿宋_GB2312" w:hint="eastAsia"/>
          <w:sz w:val="32"/>
          <w:szCs w:val="32"/>
        </w:rPr>
        <w:t>更有个别人为了谋取私利，别有用心阻碍中心工作推进的步伐，以致</w:t>
      </w:r>
      <w:r>
        <w:rPr>
          <w:rFonts w:ascii="仿宋_GB2312" w:eastAsia="仿宋_GB2312" w:hAnsi="仿宋" w:cs="仿宋_GB2312" w:hint="eastAsia"/>
          <w:sz w:val="32"/>
          <w:szCs w:val="32"/>
        </w:rPr>
        <w:t>云龙全民创业的激情始终没有被完全激活，加快发展的根本动力也没有被充分激发。</w:t>
      </w:r>
    </w:p>
    <w:p w:rsidR="00DE7A19" w:rsidRDefault="00DE7A19" w:rsidP="00DE7A19">
      <w:pPr>
        <w:spacing w:line="540" w:lineRule="exact"/>
        <w:ind w:firstLineChars="200" w:firstLine="643"/>
        <w:rPr>
          <w:rFonts w:ascii="黑体" w:eastAsia="黑体" w:hAnsi="黑体" w:hint="eastAsia"/>
          <w:b/>
          <w:bCs/>
          <w:sz w:val="32"/>
          <w:szCs w:val="32"/>
        </w:rPr>
      </w:pPr>
      <w:r>
        <w:rPr>
          <w:rFonts w:ascii="黑体" w:eastAsia="黑体" w:hAnsi="黑体" w:cs="黑体" w:hint="eastAsia"/>
          <w:b/>
          <w:bCs/>
          <w:sz w:val="32"/>
          <w:szCs w:val="32"/>
        </w:rPr>
        <w:t>三、大力弘扬</w:t>
      </w:r>
      <w:r w:rsidR="00D9224E">
        <w:rPr>
          <w:rFonts w:ascii="黑体" w:eastAsia="黑体" w:hAnsi="黑体" w:cs="黑体" w:hint="eastAsia"/>
          <w:b/>
          <w:bCs/>
          <w:sz w:val="32"/>
          <w:szCs w:val="32"/>
        </w:rPr>
        <w:t>冯白驹精神</w:t>
      </w:r>
      <w:r>
        <w:rPr>
          <w:rFonts w:ascii="黑体" w:eastAsia="黑体" w:hAnsi="黑体" w:cs="黑体" w:hint="eastAsia"/>
          <w:b/>
          <w:bCs/>
          <w:sz w:val="32"/>
          <w:szCs w:val="32"/>
        </w:rPr>
        <w:t>，</w:t>
      </w:r>
      <w:r w:rsidR="00D9224E">
        <w:rPr>
          <w:rFonts w:ascii="黑体" w:eastAsia="黑体" w:hAnsi="黑体" w:cs="黑体" w:hint="eastAsia"/>
          <w:b/>
          <w:bCs/>
          <w:sz w:val="32"/>
          <w:szCs w:val="32"/>
        </w:rPr>
        <w:t>加快</w:t>
      </w:r>
      <w:r>
        <w:rPr>
          <w:rFonts w:ascii="黑体" w:eastAsia="黑体" w:hAnsi="黑体" w:cs="黑体" w:hint="eastAsia"/>
          <w:b/>
          <w:bCs/>
          <w:sz w:val="32"/>
          <w:szCs w:val="32"/>
        </w:rPr>
        <w:t>推</w:t>
      </w:r>
      <w:r w:rsidR="00D9224E">
        <w:rPr>
          <w:rFonts w:ascii="黑体" w:eastAsia="黑体" w:hAnsi="黑体" w:cs="黑体" w:hint="eastAsia"/>
          <w:b/>
          <w:bCs/>
          <w:sz w:val="32"/>
          <w:szCs w:val="32"/>
        </w:rPr>
        <w:t>进云龙统筹城乡</w:t>
      </w:r>
      <w:r>
        <w:rPr>
          <w:rFonts w:ascii="黑体" w:eastAsia="黑体" w:hAnsi="黑体" w:cs="黑体" w:hint="eastAsia"/>
          <w:b/>
          <w:bCs/>
          <w:sz w:val="32"/>
          <w:szCs w:val="32"/>
        </w:rPr>
        <w:t>发展</w:t>
      </w:r>
    </w:p>
    <w:p w:rsidR="00DE7A19" w:rsidRDefault="00DE7A19" w:rsidP="00DE7A19">
      <w:pPr>
        <w:widowControl/>
        <w:spacing w:line="540" w:lineRule="exact"/>
        <w:ind w:firstLine="645"/>
        <w:outlineLvl w:val="3"/>
        <w:rPr>
          <w:rFonts w:ascii="仿宋_GB2312" w:eastAsia="仿宋_GB2312" w:hAnsi="仿宋" w:hint="eastAsia"/>
          <w:sz w:val="32"/>
          <w:szCs w:val="32"/>
        </w:rPr>
      </w:pPr>
      <w:r>
        <w:rPr>
          <w:rFonts w:ascii="仿宋_GB2312" w:eastAsia="仿宋_GB2312" w:hAnsi="仿宋" w:cs="仿宋_GB2312" w:hint="eastAsia"/>
          <w:sz w:val="32"/>
          <w:szCs w:val="32"/>
        </w:rPr>
        <w:t>云龙镇被确定为海口首个计划单列试点镇和第一批“统筹城乡示范镇”，迎来了发展的关键期。</w:t>
      </w:r>
      <w:r w:rsidR="00D9224E">
        <w:rPr>
          <w:rFonts w:ascii="仿宋_GB2312" w:eastAsia="仿宋_GB2312" w:hAnsi="仿宋" w:cs="仿宋_GB2312" w:hint="eastAsia"/>
          <w:sz w:val="32"/>
          <w:szCs w:val="32"/>
        </w:rPr>
        <w:t>云龙镇</w:t>
      </w:r>
      <w:r>
        <w:rPr>
          <w:rFonts w:ascii="仿宋_GB2312" w:eastAsia="仿宋_GB2312" w:hAnsi="仿宋" w:cs="仿宋_GB2312" w:hint="eastAsia"/>
          <w:sz w:val="32"/>
          <w:szCs w:val="32"/>
        </w:rPr>
        <w:t>的所有党员干部肩负的责任重大，面对这样的机遇，我们要继承发扬冯白驹同志等老一辈无产阶级革命家的</w:t>
      </w:r>
      <w:r w:rsidR="00D9224E">
        <w:rPr>
          <w:rFonts w:ascii="仿宋_GB2312" w:eastAsia="仿宋_GB2312" w:hAnsi="仿宋" w:cs="仿宋_GB2312" w:hint="eastAsia"/>
          <w:sz w:val="32"/>
          <w:szCs w:val="32"/>
        </w:rPr>
        <w:t>革命精神和</w:t>
      </w:r>
      <w:r>
        <w:rPr>
          <w:rFonts w:ascii="仿宋_GB2312" w:eastAsia="仿宋_GB2312" w:hAnsi="仿宋" w:cs="仿宋_GB2312" w:hint="eastAsia"/>
          <w:sz w:val="32"/>
          <w:szCs w:val="32"/>
        </w:rPr>
        <w:t>优良革命传统，俯身为民办实事，助推云龙各项工作走在全市前列。</w:t>
      </w:r>
    </w:p>
    <w:p w:rsidR="00DE7A19" w:rsidRDefault="00DE7A19" w:rsidP="00DE7A19">
      <w:pPr>
        <w:spacing w:line="540" w:lineRule="exact"/>
        <w:ind w:firstLineChars="200" w:firstLine="640"/>
        <w:rPr>
          <w:rFonts w:ascii="仿宋_GB2312" w:eastAsia="仿宋_GB2312" w:hAnsi="仿宋" w:hint="eastAsia"/>
          <w:sz w:val="32"/>
          <w:szCs w:val="32"/>
        </w:rPr>
      </w:pPr>
      <w:r>
        <w:rPr>
          <w:rFonts w:ascii="楷体_GB2312" w:eastAsia="楷体_GB2312" w:hAnsi="仿宋" w:cs="楷体_GB2312" w:hint="eastAsia"/>
          <w:b/>
          <w:bCs/>
          <w:sz w:val="32"/>
          <w:szCs w:val="32"/>
        </w:rPr>
        <w:t>第一，传承革命传统，密切党群干群关系，提高为民办事能力。</w:t>
      </w:r>
    </w:p>
    <w:p w:rsidR="00DE7A19" w:rsidRDefault="00DE7A19" w:rsidP="00DE7A19">
      <w:pPr>
        <w:spacing w:line="540" w:lineRule="exact"/>
        <w:ind w:firstLineChars="200" w:firstLine="640"/>
        <w:rPr>
          <w:rFonts w:ascii="仿宋_GB2312" w:eastAsia="仿宋_GB2312" w:hAnsi="仿宋" w:hint="eastAsia"/>
          <w:sz w:val="32"/>
          <w:szCs w:val="32"/>
        </w:rPr>
      </w:pPr>
      <w:r>
        <w:rPr>
          <w:rFonts w:ascii="仿宋_GB2312" w:eastAsia="仿宋_GB2312" w:hAnsi="仿宋" w:cs="仿宋_GB2312" w:hint="eastAsia"/>
          <w:sz w:val="32"/>
          <w:szCs w:val="32"/>
        </w:rPr>
        <w:t>十八大报告提出在新历史条件下夺取中国特色社会主义新胜利的八条基本要求中，第一条就是“必须坚持人民主体地位”、“更好保障人民权益，更好保障人民当家作主”。近年来，云龙镇的经济社会迅速发展，得到了市委市政府、区委区政府和广大群众的肯定。但是随着形势的发展和人民群众的需求变化，工作中的一些问题日渐显露，主要表现是：一些党员干部的素质和服务水平参差不齐、服务方式因循守旧，不能与时俱进，不适应经济社会发展的要求，在一定程度上影响降低了办事效率，群众对此意见不少。究其主要原因，是因为这部分党员干部没有把人民利益放在工作的第一位，没有把人民满意作为衡量自己工作成败得失的唯一标准。俗话说“</w:t>
      </w:r>
      <w:r>
        <w:rPr>
          <w:rFonts w:ascii="仿宋_GB2312" w:eastAsia="仿宋_GB2312" w:hAnsi="Arial" w:cs="Arial" w:hint="eastAsia"/>
          <w:sz w:val="32"/>
          <w:szCs w:val="32"/>
        </w:rPr>
        <w:t>村看村、户看户,老百姓就看的是干部!</w:t>
      </w:r>
      <w:r>
        <w:rPr>
          <w:rFonts w:ascii="仿宋_GB2312" w:eastAsia="仿宋_GB2312" w:hAnsi="仿宋" w:cs="仿宋_GB2312" w:hint="eastAsia"/>
          <w:sz w:val="32"/>
          <w:szCs w:val="32"/>
        </w:rPr>
        <w:t>”</w:t>
      </w:r>
      <w:r>
        <w:rPr>
          <w:rFonts w:ascii="仿宋_GB2312" w:eastAsia="仿宋_GB2312" w:hAnsi="Arial" w:cs="Arial" w:hint="eastAsia"/>
          <w:sz w:val="32"/>
          <w:szCs w:val="32"/>
        </w:rPr>
        <w:t>，</w:t>
      </w:r>
      <w:r>
        <w:rPr>
          <w:rFonts w:ascii="仿宋_GB2312" w:eastAsia="仿宋_GB2312" w:hAnsi="仿宋" w:cs="仿宋_GB2312" w:hint="eastAsia"/>
          <w:sz w:val="32"/>
          <w:szCs w:val="32"/>
        </w:rPr>
        <w:t>今天在座的都是来自于基层的党员干部，同老百姓的接触最多、最</w:t>
      </w:r>
      <w:r>
        <w:rPr>
          <w:rFonts w:ascii="仿宋_GB2312" w:eastAsia="仿宋_GB2312" w:hAnsi="仿宋" w:cs="仿宋_GB2312" w:hint="eastAsia"/>
          <w:sz w:val="32"/>
          <w:szCs w:val="32"/>
        </w:rPr>
        <w:lastRenderedPageBreak/>
        <w:t>直接，一定要自觉</w:t>
      </w:r>
      <w:proofErr w:type="gramStart"/>
      <w:r>
        <w:rPr>
          <w:rFonts w:ascii="仿宋_GB2312" w:eastAsia="仿宋_GB2312" w:hAnsi="仿宋" w:cs="仿宋_GB2312" w:hint="eastAsia"/>
          <w:sz w:val="32"/>
          <w:szCs w:val="32"/>
        </w:rPr>
        <w:t>践行</w:t>
      </w:r>
      <w:proofErr w:type="gramEnd"/>
      <w:r>
        <w:rPr>
          <w:rFonts w:ascii="仿宋_GB2312" w:eastAsia="仿宋_GB2312" w:hAnsi="仿宋" w:cs="仿宋_GB2312" w:hint="eastAsia"/>
          <w:sz w:val="32"/>
          <w:szCs w:val="32"/>
        </w:rPr>
        <w:t>全心全意为人民服务的根本宗旨，无论做什么事情都要心里装着群众、想着群众、为了群众，这样才能时时处处、切切实实关心群众生活，才能把各项工作做实做好，得到群众的拥护和爱戴。云龙镇也有很多这样优秀的党员干部，他们在自己艰苦奋斗、发家致富的同时，不忘老百姓，秉承了我党的优良传统，体现了党员干部的先进性。比如：</w:t>
      </w:r>
      <w:r>
        <w:rPr>
          <w:rFonts w:ascii="仿宋_GB2312" w:eastAsia="仿宋_GB2312" w:hAnsi="仿宋_GB2312" w:hint="eastAsia"/>
          <w:sz w:val="32"/>
        </w:rPr>
        <w:t>云龙镇“办内荔枝龙眼示范基地”的负责人</w:t>
      </w:r>
      <w:r>
        <w:rPr>
          <w:rFonts w:ascii="仿宋_GB2312" w:eastAsia="仿宋_GB2312" w:hAnsi="仿宋" w:cs="仿宋_GB2312" w:hint="eastAsia"/>
          <w:sz w:val="32"/>
          <w:szCs w:val="32"/>
        </w:rPr>
        <w:t>周永岛同志。</w:t>
      </w:r>
      <w:r>
        <w:rPr>
          <w:rFonts w:ascii="仿宋_GB2312" w:eastAsia="仿宋_GB2312" w:hAnsi="仿宋_GB2312" w:hint="eastAsia"/>
          <w:sz w:val="32"/>
        </w:rPr>
        <w:t>大学毕业以后，他扎根农村十多年如一日，刻苦钻研荔枝龙眼种植技术，成为远近闻名的“荔枝状元”。作为一名普通的党员，周永岛以实际行动</w:t>
      </w:r>
      <w:proofErr w:type="gramStart"/>
      <w:r>
        <w:rPr>
          <w:rFonts w:ascii="仿宋_GB2312" w:eastAsia="仿宋_GB2312" w:hAnsi="仿宋_GB2312" w:hint="eastAsia"/>
          <w:sz w:val="32"/>
        </w:rPr>
        <w:t>践行着</w:t>
      </w:r>
      <w:proofErr w:type="gramEnd"/>
      <w:r>
        <w:rPr>
          <w:rFonts w:ascii="仿宋_GB2312" w:eastAsia="仿宋_GB2312" w:hAnsi="仿宋_GB2312" w:hint="eastAsia"/>
          <w:sz w:val="32"/>
        </w:rPr>
        <w:t>群众路线，不但自己掌握先进技术，还无私传授经验给来取经的农户，扶持和帮助贫困户发展生产，带领一方群众闯出了一条致富的道路。11年来，云龙镇荔枝龙眼产业从无到有，逐步发展壮大，目前已经形成了3000亩荔枝龙眼产业规模。今年初，周永岛在镇委镇政府的支持下，依托云阁村党支部，注册成立了海口办内种养专业合作社，组织带动了村里的30户贫困农户，筹备建立起一个年存栏2000头猪的养殖小区，准备带领群众走种养结合的家庭小庄园合作模式，发展生产，实现共同致富。</w:t>
      </w:r>
      <w:r w:rsidR="00D9224E">
        <w:rPr>
          <w:rFonts w:ascii="仿宋_GB2312" w:eastAsia="仿宋_GB2312" w:hint="eastAsia"/>
          <w:sz w:val="32"/>
        </w:rPr>
        <w:t>又如：杜世河同志，</w:t>
      </w:r>
      <w:r w:rsidR="00982149">
        <w:rPr>
          <w:rFonts w:ascii="仿宋_GB2312" w:eastAsia="仿宋_GB2312" w:hint="eastAsia"/>
          <w:sz w:val="32"/>
        </w:rPr>
        <w:t>不仅是</w:t>
      </w:r>
      <w:proofErr w:type="gramStart"/>
      <w:r w:rsidR="00982149">
        <w:rPr>
          <w:rFonts w:ascii="仿宋_GB2312" w:eastAsia="仿宋_GB2312" w:hint="eastAsia"/>
          <w:sz w:val="32"/>
        </w:rPr>
        <w:t>云阅村</w:t>
      </w:r>
      <w:proofErr w:type="gramEnd"/>
      <w:r w:rsidR="00982149">
        <w:rPr>
          <w:rFonts w:ascii="仿宋_GB2312" w:eastAsia="仿宋_GB2312" w:hint="eastAsia"/>
          <w:sz w:val="32"/>
        </w:rPr>
        <w:t>党支部书记、村委会主任，更是农村致富带头人。</w:t>
      </w:r>
      <w:r>
        <w:rPr>
          <w:rFonts w:ascii="仿宋_GB2312" w:eastAsia="仿宋_GB2312" w:hint="eastAsia"/>
          <w:sz w:val="32"/>
        </w:rPr>
        <w:t>他白手起家，跑过货运、搞过花卉，历经挫折，随着经验和资本的积累，他的花卉苗木生意越做越大。这些年，他的成功带动了部分村民的创业激情，一部分村民跟着他干，一部分村民选择了自主创业。目前，云阁村有一大批年轻人跟着他的步伐，</w:t>
      </w:r>
      <w:proofErr w:type="gramStart"/>
      <w:r>
        <w:rPr>
          <w:rFonts w:ascii="仿宋_GB2312" w:eastAsia="仿宋_GB2312" w:hint="eastAsia"/>
          <w:sz w:val="32"/>
        </w:rPr>
        <w:t>种淮山</w:t>
      </w:r>
      <w:proofErr w:type="gramEnd"/>
      <w:r>
        <w:rPr>
          <w:rFonts w:ascii="仿宋_GB2312" w:eastAsia="仿宋_GB2312" w:hint="eastAsia"/>
          <w:sz w:val="32"/>
        </w:rPr>
        <w:t>、瓜菜，养果子狸、搞运输、跑市场，赌博、吃喝玩乐、无所事事的</w:t>
      </w:r>
      <w:r>
        <w:rPr>
          <w:rFonts w:ascii="仿宋_GB2312" w:eastAsia="仿宋_GB2312" w:hint="eastAsia"/>
          <w:sz w:val="32"/>
        </w:rPr>
        <w:lastRenderedPageBreak/>
        <w:t>时候少了，干事创业，比赚钱比见识的人多了，整个村庄风气焕然一新。</w:t>
      </w:r>
      <w:r>
        <w:rPr>
          <w:rFonts w:ascii="仿宋_GB2312" w:eastAsia="仿宋_GB2312" w:hAnsi="仿宋" w:cs="仿宋_GB2312" w:hint="eastAsia"/>
          <w:sz w:val="32"/>
          <w:szCs w:val="32"/>
        </w:rPr>
        <w:t>要做到像周永岛、杜世河这样的好党员、好干部，关键要做到“三个坚持”：</w:t>
      </w:r>
      <w:r>
        <w:rPr>
          <w:rFonts w:ascii="仿宋_GB2312" w:eastAsia="仿宋_GB2312" w:hAnsi="仿宋" w:cs="仿宋_GB2312" w:hint="eastAsia"/>
          <w:b/>
          <w:bCs/>
          <w:sz w:val="32"/>
          <w:szCs w:val="32"/>
        </w:rPr>
        <w:t>一是坚持带着感情做工作。</w:t>
      </w:r>
      <w:r>
        <w:rPr>
          <w:rFonts w:ascii="仿宋_GB2312" w:eastAsia="仿宋_GB2312" w:hAnsi="仿宋" w:cs="仿宋_GB2312" w:hint="eastAsia"/>
          <w:sz w:val="32"/>
          <w:szCs w:val="32"/>
        </w:rPr>
        <w:t>要设身处地的为基层群众着想，带着感情和群众接触交流，做到将心比心，以心换心，使群众真正觉得党员干部是自己人、是贴心人。</w:t>
      </w:r>
      <w:r>
        <w:rPr>
          <w:rFonts w:ascii="仿宋_GB2312" w:eastAsia="仿宋_GB2312" w:hAnsi="仿宋" w:cs="仿宋_GB2312" w:hint="eastAsia"/>
          <w:b/>
          <w:bCs/>
          <w:sz w:val="32"/>
          <w:szCs w:val="32"/>
        </w:rPr>
        <w:t>二是坚持深入群众。</w:t>
      </w:r>
      <w:r>
        <w:rPr>
          <w:rFonts w:ascii="仿宋_GB2312" w:eastAsia="仿宋_GB2312" w:hAnsi="仿宋" w:cs="仿宋_GB2312" w:hint="eastAsia"/>
          <w:sz w:val="32"/>
          <w:szCs w:val="32"/>
        </w:rPr>
        <w:t>要把深入基层、深入群众当成重要的思想方法和工作方法，听民声，知民心，解民难。多出主意、多想办法，主动服务、跟进服务，努力将服务的领域拓展到与群众生产生活密切相关的各个方面，主动关心农民群众的疾苦，真正将惠民利民的实事办好。</w:t>
      </w:r>
      <w:r>
        <w:rPr>
          <w:rFonts w:ascii="仿宋_GB2312" w:eastAsia="仿宋_GB2312" w:hAnsi="仿宋" w:cs="仿宋_GB2312" w:hint="eastAsia"/>
          <w:b/>
          <w:bCs/>
          <w:sz w:val="32"/>
          <w:szCs w:val="32"/>
        </w:rPr>
        <w:t>三是坚持解决好实际问题。</w:t>
      </w:r>
      <w:r>
        <w:rPr>
          <w:rFonts w:ascii="仿宋_GB2312" w:eastAsia="仿宋_GB2312" w:hAnsi="仿宋" w:cs="仿宋_GB2312" w:hint="eastAsia"/>
          <w:sz w:val="32"/>
          <w:szCs w:val="32"/>
        </w:rPr>
        <w:t>要经常深入到艰苦偏远的地方去，到困难大、矛盾多的地方去，到工作推不开的地方去，做到“面对面听心声、手拉手解难题”，积极为群众发展产业出点子、想办法、送信息，帮助群众增收致富，推进农村经济发展。</w:t>
      </w:r>
    </w:p>
    <w:p w:rsidR="00DE7A19" w:rsidRDefault="00DE7A19" w:rsidP="00DE7A19">
      <w:pPr>
        <w:spacing w:line="540" w:lineRule="exact"/>
        <w:ind w:firstLineChars="200" w:firstLine="640"/>
        <w:rPr>
          <w:rFonts w:ascii="楷体_GB2312" w:eastAsia="楷体_GB2312" w:hAnsi="仿宋" w:hint="eastAsia"/>
          <w:b/>
          <w:bCs/>
          <w:sz w:val="32"/>
          <w:szCs w:val="32"/>
        </w:rPr>
      </w:pPr>
      <w:r>
        <w:rPr>
          <w:rFonts w:ascii="楷体_GB2312" w:eastAsia="楷体_GB2312" w:hAnsi="仿宋" w:cs="楷体_GB2312" w:hint="eastAsia"/>
          <w:b/>
          <w:bCs/>
          <w:sz w:val="32"/>
          <w:szCs w:val="32"/>
        </w:rPr>
        <w:t>第二，勇于创新，真抓实干，敢于担当，破解云龙镇发展难题。</w:t>
      </w:r>
    </w:p>
    <w:p w:rsidR="00DE7A19" w:rsidRDefault="00DE7A19" w:rsidP="00DE7A19">
      <w:pPr>
        <w:widowControl/>
        <w:spacing w:line="540" w:lineRule="exact"/>
        <w:ind w:firstLine="645"/>
        <w:outlineLvl w:val="3"/>
        <w:rPr>
          <w:rFonts w:ascii="仿宋_GB2312" w:eastAsia="仿宋_GB2312" w:hAnsi="仿宋" w:hint="eastAsia"/>
          <w:sz w:val="32"/>
          <w:szCs w:val="32"/>
        </w:rPr>
      </w:pPr>
      <w:r>
        <w:rPr>
          <w:rFonts w:ascii="仿宋_GB2312" w:eastAsia="仿宋_GB2312" w:hAnsi="仿宋" w:cs="仿宋_GB2312" w:hint="eastAsia"/>
          <w:sz w:val="32"/>
          <w:szCs w:val="32"/>
        </w:rPr>
        <w:t>“创新、实干、担当”这是深化特色社会主义发展新形势下对于我们党员干部提出的基本要求之一。习近平总书记在党的群众路线教育实践活动第一批总结暨第二批部署会议上指出：“推动改革发展稳定的大量任务在基层，推动党和国家各项政策落地的责任主体在基层，推进国家治理体系和治理能力现代化的基础性工作也在基层”，这就要求党员干部必须具有创新的精神和实干的优良工作作风，以高度的事业心和责任感做好本职工作。</w:t>
      </w:r>
    </w:p>
    <w:p w:rsidR="00DE7A19" w:rsidRPr="00982149" w:rsidRDefault="00DE7A19" w:rsidP="00982149">
      <w:pPr>
        <w:spacing w:line="540" w:lineRule="exact"/>
        <w:ind w:firstLineChars="200" w:firstLine="643"/>
        <w:rPr>
          <w:rFonts w:ascii="仿宋_GB2312" w:eastAsia="仿宋_GB2312" w:hAnsi="仿宋" w:cs="仿宋_GB2312" w:hint="eastAsia"/>
          <w:sz w:val="32"/>
          <w:szCs w:val="32"/>
        </w:rPr>
      </w:pPr>
      <w:r>
        <w:rPr>
          <w:rFonts w:ascii="仿宋_GB2312" w:eastAsia="仿宋_GB2312" w:hAnsi="仿宋" w:cs="仿宋_GB2312" w:hint="eastAsia"/>
          <w:b/>
          <w:bCs/>
          <w:sz w:val="32"/>
          <w:szCs w:val="32"/>
        </w:rPr>
        <w:t>一要勇于创新。</w:t>
      </w:r>
      <w:r>
        <w:rPr>
          <w:rFonts w:ascii="仿宋_GB2312" w:eastAsia="仿宋_GB2312" w:hAnsi="仿宋" w:cs="仿宋_GB2312" w:hint="eastAsia"/>
          <w:sz w:val="32"/>
          <w:szCs w:val="32"/>
        </w:rPr>
        <w:t>这两年，市委</w:t>
      </w:r>
      <w:r w:rsidR="00982149">
        <w:rPr>
          <w:rFonts w:ascii="仿宋_GB2312" w:eastAsia="仿宋_GB2312" w:hAnsi="仿宋" w:cs="仿宋_GB2312" w:hint="eastAsia"/>
          <w:sz w:val="32"/>
          <w:szCs w:val="32"/>
        </w:rPr>
        <w:t>、区委高度重视云龙镇的</w:t>
      </w:r>
      <w:r w:rsidR="00982149">
        <w:rPr>
          <w:rFonts w:ascii="仿宋_GB2312" w:eastAsia="仿宋_GB2312" w:hAnsi="仿宋" w:cs="仿宋_GB2312" w:hint="eastAsia"/>
          <w:sz w:val="32"/>
          <w:szCs w:val="32"/>
        </w:rPr>
        <w:lastRenderedPageBreak/>
        <w:t>发展。先后</w:t>
      </w:r>
      <w:r>
        <w:rPr>
          <w:rFonts w:ascii="仿宋_GB2312" w:eastAsia="仿宋_GB2312" w:hAnsi="仿宋" w:cs="仿宋_GB2312" w:hint="eastAsia"/>
          <w:sz w:val="32"/>
          <w:szCs w:val="32"/>
        </w:rPr>
        <w:t>提出了“云龙产业园”</w:t>
      </w:r>
      <w:r w:rsidR="00982149">
        <w:rPr>
          <w:rFonts w:ascii="仿宋_GB2312" w:eastAsia="仿宋_GB2312" w:hAnsi="仿宋" w:cs="仿宋_GB2312" w:hint="eastAsia"/>
          <w:sz w:val="32"/>
          <w:szCs w:val="32"/>
        </w:rPr>
        <w:t>、城乡</w:t>
      </w:r>
      <w:r>
        <w:rPr>
          <w:rFonts w:ascii="仿宋_GB2312" w:eastAsia="仿宋_GB2312" w:hAnsi="仿宋" w:cs="仿宋_GB2312" w:hint="eastAsia"/>
          <w:sz w:val="32"/>
          <w:szCs w:val="32"/>
        </w:rPr>
        <w:t>统筹示范镇和单列镇建设</w:t>
      </w:r>
      <w:r w:rsidR="00982149">
        <w:rPr>
          <w:rFonts w:ascii="仿宋_GB2312" w:eastAsia="仿宋_GB2312" w:hAnsi="仿宋" w:cs="仿宋_GB2312" w:hint="eastAsia"/>
          <w:sz w:val="32"/>
          <w:szCs w:val="32"/>
        </w:rPr>
        <w:t>的重大战略，这不但是</w:t>
      </w:r>
      <w:r>
        <w:rPr>
          <w:rFonts w:ascii="仿宋_GB2312" w:eastAsia="仿宋_GB2312" w:hAnsi="仿宋" w:cs="仿宋_GB2312" w:hint="eastAsia"/>
          <w:sz w:val="32"/>
          <w:szCs w:val="32"/>
        </w:rPr>
        <w:t>云龙</w:t>
      </w:r>
      <w:r w:rsidR="00982149">
        <w:rPr>
          <w:rFonts w:ascii="仿宋_GB2312" w:eastAsia="仿宋_GB2312" w:hAnsi="仿宋" w:cs="仿宋_GB2312" w:hint="eastAsia"/>
          <w:sz w:val="32"/>
          <w:szCs w:val="32"/>
        </w:rPr>
        <w:t>镇</w:t>
      </w:r>
      <w:r>
        <w:rPr>
          <w:rFonts w:ascii="仿宋_GB2312" w:eastAsia="仿宋_GB2312" w:hAnsi="仿宋" w:cs="仿宋_GB2312" w:hint="eastAsia"/>
          <w:sz w:val="32"/>
          <w:szCs w:val="32"/>
        </w:rPr>
        <w:t>的事业新起点，也是我们新的机遇。要抓住这次机会，必须用创新意识武装头脑、指导实践，要勇于探索、大胆尝试，敢于突破“惯例”，不失时机地在一些重要领域和关键环节实现改革的新突破，用改革创新的办法破除一切妨碍科学发展的思想观念和体制机制弊端，加快构建充满活力、富有效率、更加开放、有利于科学发展的体制机制，以观念创新、体制创新、环境创新的大突破，使各项工作更加符合科学发展观的要求。</w:t>
      </w:r>
    </w:p>
    <w:p w:rsidR="00DE7A19" w:rsidRDefault="00DE7A19" w:rsidP="00DE7A19">
      <w:pPr>
        <w:spacing w:line="540" w:lineRule="exact"/>
        <w:ind w:firstLineChars="200" w:firstLine="643"/>
        <w:rPr>
          <w:rFonts w:ascii="仿宋_GB2312" w:eastAsia="仿宋_GB2312" w:hAnsi="仿宋" w:hint="eastAsia"/>
          <w:sz w:val="32"/>
          <w:szCs w:val="32"/>
        </w:rPr>
      </w:pPr>
      <w:r>
        <w:rPr>
          <w:rFonts w:ascii="仿宋_GB2312" w:eastAsia="仿宋_GB2312" w:hAnsi="仿宋" w:cs="仿宋_GB2312" w:hint="eastAsia"/>
          <w:b/>
          <w:bCs/>
          <w:sz w:val="32"/>
          <w:szCs w:val="32"/>
        </w:rPr>
        <w:t>二要真抓实干。</w:t>
      </w:r>
      <w:r>
        <w:rPr>
          <w:rFonts w:ascii="仿宋_GB2312" w:eastAsia="仿宋_GB2312" w:hAnsi="仿宋" w:cs="仿宋_GB2312" w:hint="eastAsia"/>
          <w:sz w:val="32"/>
          <w:szCs w:val="32"/>
        </w:rPr>
        <w:t>真抓实干就是想问题、办事情，要真正做到求真务实，落实到位。尤其是在新形势、新任务、新挑战的今天，历史赋予了我们党新的历史使命，我们就更应该沉下心去干事情，带着群众的愿望走到基层；要充分发扬求真务实的工作作风，把群众最关心的困难和问题进行调查研究；始终把人民的信任和期望放在心上，为群众办实事、办好事，解决群众难题；着力完成和落实党和人民交给我们的每一项工作，从群众中来到群众中去。在真抓实干的同时要树立大局意识，不能因小失大，不能只顾眼前效益不顾长远影响，不能因为个人私欲而徇私枉法，我们人民公仆要始终保持清正廉洁的作风，保持创先争优的毅力，保持干事创业的积极性和对群众负责的责任感。</w:t>
      </w:r>
    </w:p>
    <w:p w:rsidR="00DE7A19" w:rsidRDefault="00DE7A19" w:rsidP="00DE7A19">
      <w:pPr>
        <w:spacing w:line="540" w:lineRule="exact"/>
        <w:ind w:firstLineChars="200" w:firstLine="643"/>
        <w:rPr>
          <w:rFonts w:ascii="仿宋_GB2312" w:eastAsia="仿宋_GB2312" w:hAnsi="仿宋" w:hint="eastAsia"/>
          <w:sz w:val="32"/>
          <w:szCs w:val="32"/>
        </w:rPr>
      </w:pPr>
      <w:r>
        <w:rPr>
          <w:rFonts w:ascii="仿宋_GB2312" w:eastAsia="仿宋_GB2312" w:hAnsi="仿宋" w:cs="仿宋_GB2312" w:hint="eastAsia"/>
          <w:b/>
          <w:bCs/>
          <w:sz w:val="32"/>
          <w:szCs w:val="32"/>
        </w:rPr>
        <w:t>三要敢于担当。</w:t>
      </w:r>
      <w:r>
        <w:rPr>
          <w:rFonts w:ascii="仿宋_GB2312" w:eastAsia="仿宋_GB2312" w:hAnsi="仿宋" w:cs="仿宋_GB2312" w:hint="eastAsia"/>
          <w:sz w:val="32"/>
          <w:szCs w:val="32"/>
        </w:rPr>
        <w:t>“在其位，要善谋其政”。党员干部要把“干事”当成本分。既要干事，还要干成事，干好事。作为一名优秀的党员领导干部都要强化“为官一任，造福一方，稳定一方”的责任感，树立“无功即是过，不进就是退，平</w:t>
      </w:r>
      <w:r>
        <w:rPr>
          <w:rFonts w:ascii="仿宋_GB2312" w:eastAsia="仿宋_GB2312" w:hAnsi="仿宋" w:cs="仿宋_GB2312" w:hint="eastAsia"/>
          <w:sz w:val="32"/>
          <w:szCs w:val="32"/>
        </w:rPr>
        <w:lastRenderedPageBreak/>
        <w:t>庸也是错”的思想，勇挑重担，迎难而上。这几年，我们区为了推动经济社会发展，提出了“四区一园”的发展战略目标，工作涉及到拆迁、征地等大量的工作</w:t>
      </w:r>
      <w:r w:rsidR="00982149">
        <w:rPr>
          <w:rFonts w:ascii="仿宋_GB2312" w:eastAsia="仿宋_GB2312" w:hAnsi="仿宋" w:cs="仿宋_GB2312" w:hint="eastAsia"/>
          <w:sz w:val="32"/>
          <w:szCs w:val="32"/>
        </w:rPr>
        <w:t>，</w:t>
      </w:r>
      <w:r>
        <w:rPr>
          <w:rFonts w:ascii="仿宋_GB2312" w:eastAsia="仿宋_GB2312" w:hAnsi="仿宋" w:cs="仿宋_GB2312" w:hint="eastAsia"/>
          <w:sz w:val="32"/>
          <w:szCs w:val="32"/>
        </w:rPr>
        <w:t>任务</w:t>
      </w:r>
      <w:r w:rsidR="00982149">
        <w:rPr>
          <w:rFonts w:ascii="仿宋_GB2312" w:eastAsia="仿宋_GB2312" w:hAnsi="仿宋" w:cs="仿宋_GB2312" w:hint="eastAsia"/>
          <w:sz w:val="32"/>
          <w:szCs w:val="32"/>
        </w:rPr>
        <w:t>艰巨</w:t>
      </w:r>
      <w:r>
        <w:rPr>
          <w:rFonts w:ascii="仿宋_GB2312" w:eastAsia="仿宋_GB2312" w:hAnsi="仿宋" w:cs="仿宋_GB2312" w:hint="eastAsia"/>
          <w:sz w:val="32"/>
          <w:szCs w:val="32"/>
        </w:rPr>
        <w:t>。这就要求我们党员干部遇到急难险重任务，碰到突发性事件和群体性事件，要敢于担当，不能往后躲，做群众的尾巴，而是勇于直面矛盾，勇于到发展最困难、群众最需要的地方去，勇于解决矛盾、排除困难，推动事业发展。</w:t>
      </w:r>
    </w:p>
    <w:p w:rsidR="00DE7A19" w:rsidRDefault="00DE7A19" w:rsidP="00DE7A19">
      <w:pPr>
        <w:spacing w:line="540" w:lineRule="exact"/>
        <w:ind w:firstLineChars="200" w:firstLine="640"/>
        <w:rPr>
          <w:rFonts w:ascii="楷体_GB2312" w:eastAsia="楷体_GB2312" w:hAnsi="仿宋" w:hint="eastAsia"/>
          <w:b/>
          <w:bCs/>
          <w:sz w:val="32"/>
          <w:szCs w:val="32"/>
        </w:rPr>
      </w:pPr>
      <w:r>
        <w:rPr>
          <w:rFonts w:ascii="楷体_GB2312" w:eastAsia="楷体_GB2312" w:hAnsi="仿宋" w:cs="楷体_GB2312" w:hint="eastAsia"/>
          <w:b/>
          <w:bCs/>
          <w:sz w:val="32"/>
          <w:szCs w:val="32"/>
        </w:rPr>
        <w:t>第三，执政为民，廉洁履职，</w:t>
      </w:r>
      <w:r>
        <w:rPr>
          <w:rStyle w:val="a3"/>
          <w:rFonts w:ascii="楷体_GB2312" w:eastAsia="楷体_GB2312" w:hAnsi="Arial" w:cs="楷体_GB2312" w:hint="eastAsia"/>
          <w:b/>
          <w:bCs/>
          <w:sz w:val="32"/>
          <w:szCs w:val="32"/>
        </w:rPr>
        <w:t>筑牢基层</w:t>
      </w:r>
      <w:r>
        <w:rPr>
          <w:rFonts w:ascii="楷体_GB2312" w:eastAsia="楷体_GB2312" w:hAnsi="Arial" w:cs="楷体_GB2312" w:hint="eastAsia"/>
          <w:b/>
          <w:bCs/>
          <w:sz w:val="32"/>
          <w:szCs w:val="32"/>
        </w:rPr>
        <w:t>党员干部廉政思想</w:t>
      </w:r>
      <w:r>
        <w:rPr>
          <w:rStyle w:val="a3"/>
          <w:rFonts w:ascii="楷体_GB2312" w:eastAsia="楷体_GB2312" w:hAnsi="Arial" w:cs="楷体_GB2312" w:hint="eastAsia"/>
          <w:b/>
          <w:bCs/>
          <w:sz w:val="32"/>
          <w:szCs w:val="32"/>
        </w:rPr>
        <w:t>防线</w:t>
      </w:r>
      <w:r>
        <w:rPr>
          <w:rFonts w:ascii="楷体_GB2312" w:eastAsia="楷体_GB2312" w:hAnsi="仿宋" w:cs="楷体_GB2312" w:hint="eastAsia"/>
          <w:b/>
          <w:bCs/>
          <w:sz w:val="32"/>
          <w:szCs w:val="32"/>
        </w:rPr>
        <w:t>。</w:t>
      </w:r>
    </w:p>
    <w:p w:rsidR="00DE7A19" w:rsidRDefault="00DE7A19" w:rsidP="00DE7A19">
      <w:pPr>
        <w:widowControl/>
        <w:spacing w:line="540" w:lineRule="exact"/>
        <w:ind w:firstLine="645"/>
        <w:outlineLvl w:val="3"/>
        <w:rPr>
          <w:rFonts w:ascii="仿宋_GB2312" w:eastAsia="仿宋_GB2312" w:hAnsi="仿宋" w:hint="eastAsia"/>
          <w:sz w:val="32"/>
          <w:szCs w:val="32"/>
        </w:rPr>
      </w:pPr>
      <w:r>
        <w:rPr>
          <w:rFonts w:ascii="仿宋_GB2312" w:eastAsia="仿宋_GB2312" w:hAnsi="仿宋" w:cs="仿宋_GB2312" w:hint="eastAsia"/>
          <w:sz w:val="32"/>
          <w:szCs w:val="32"/>
        </w:rPr>
        <w:t>近年来，随着经济社会改革深入发展，我们面对世情、国情和党情也发生了深刻的变化，正如习总书记所说：“我们党员干部队伍的主流始终是好的，同时，我们也要清醒地看到，当前一些领域消极腐败现象仍然易发多发，一些重大违纪违法案件影响恶劣，反腐败斗争形势依然严峻，人民群众还有许多不满意的地方”。因此，我们每位党员干部都要从党的生死存亡高度，时刻紧绷党风廉政建设这根弦，做到政治上清醒、经济上清廉、工作上清明。</w:t>
      </w:r>
      <w:r>
        <w:rPr>
          <w:rFonts w:ascii="仿宋_GB2312" w:eastAsia="仿宋_GB2312" w:hAnsi="仿宋" w:cs="仿宋_GB2312" w:hint="eastAsia"/>
          <w:b/>
          <w:bCs/>
          <w:sz w:val="32"/>
          <w:szCs w:val="32"/>
        </w:rPr>
        <w:t>一是公私分明，</w:t>
      </w:r>
      <w:proofErr w:type="gramStart"/>
      <w:r>
        <w:rPr>
          <w:rFonts w:ascii="仿宋_GB2312" w:eastAsia="仿宋_GB2312" w:hAnsi="仿宋" w:cs="仿宋_GB2312" w:hint="eastAsia"/>
          <w:b/>
          <w:bCs/>
          <w:sz w:val="32"/>
          <w:szCs w:val="32"/>
        </w:rPr>
        <w:t>秉</w:t>
      </w:r>
      <w:proofErr w:type="gramEnd"/>
      <w:r>
        <w:rPr>
          <w:rFonts w:ascii="仿宋_GB2312" w:eastAsia="仿宋_GB2312" w:hAnsi="仿宋" w:cs="仿宋_GB2312" w:hint="eastAsia"/>
          <w:b/>
          <w:bCs/>
          <w:sz w:val="32"/>
          <w:szCs w:val="32"/>
        </w:rPr>
        <w:t>公用权。</w:t>
      </w:r>
      <w:r>
        <w:rPr>
          <w:rFonts w:ascii="仿宋_GB2312" w:eastAsia="仿宋_GB2312" w:hAnsi="仿宋" w:cs="仿宋_GB2312" w:hint="eastAsia"/>
          <w:sz w:val="32"/>
          <w:szCs w:val="32"/>
        </w:rPr>
        <w:t>权力姓“公”不姓“私”，权力是把“双刃剑”。要正确行使权力，就要严把思想关，严把感情关，严把交友关。</w:t>
      </w:r>
      <w:r>
        <w:rPr>
          <w:rFonts w:ascii="仿宋_GB2312" w:eastAsia="仿宋_GB2312" w:hAnsi="仿宋" w:cs="仿宋_GB2312" w:hint="eastAsia"/>
          <w:b/>
          <w:bCs/>
          <w:sz w:val="32"/>
          <w:szCs w:val="32"/>
        </w:rPr>
        <w:t>二是善始善终，守牢底线。</w:t>
      </w:r>
      <w:r>
        <w:rPr>
          <w:rFonts w:ascii="仿宋_GB2312" w:eastAsia="仿宋_GB2312" w:hAnsi="仿宋" w:cs="仿宋_GB2312" w:hint="eastAsia"/>
          <w:sz w:val="32"/>
          <w:szCs w:val="32"/>
        </w:rPr>
        <w:t>纵观古今仕途中人，善始易，善终难。很多干部一开始清正廉洁，但最后仍然晚节不保。十八大以来，全国共有</w:t>
      </w:r>
      <w:r w:rsidR="00982149">
        <w:rPr>
          <w:rFonts w:ascii="仿宋_GB2312" w:eastAsia="仿宋_GB2312" w:hAnsi="仿宋" w:cs="仿宋_GB2312" w:hint="eastAsia"/>
          <w:sz w:val="32"/>
          <w:szCs w:val="32"/>
        </w:rPr>
        <w:t>53</w:t>
      </w:r>
      <w:r>
        <w:rPr>
          <w:rFonts w:ascii="仿宋_GB2312" w:eastAsia="仿宋_GB2312" w:hAnsi="仿宋" w:cs="仿宋_GB2312" w:hint="eastAsia"/>
          <w:sz w:val="32"/>
          <w:szCs w:val="32"/>
        </w:rPr>
        <w:t>名省部级高官相继落马；从2012年12月6日通报的首条案例至2014年5月8日，在中央纪委监察部网站中共有352名领导干部被通报涉嫌违法违纪行为，平均每周3名；而从我区来看，近两年共立案33宗35人，</w:t>
      </w:r>
      <w:r>
        <w:rPr>
          <w:rFonts w:ascii="仿宋_GB2312" w:eastAsia="仿宋_GB2312" w:hAnsi="仿宋" w:cs="仿宋_GB2312" w:hint="eastAsia"/>
          <w:sz w:val="32"/>
          <w:szCs w:val="32"/>
        </w:rPr>
        <w:lastRenderedPageBreak/>
        <w:t>查处26宗28人，其中科级党员干部11人，移送司法机关2人。从这些数据中看出，腐败问题逐渐暴露出来，而党内脱离群众的现象大量存在，一些问题还相当严重，集中就表现在形式主义、官僚主义、享乐主义和奢</w:t>
      </w:r>
      <w:r w:rsidR="002F1A50">
        <w:rPr>
          <w:rFonts w:ascii="仿宋_GB2312" w:eastAsia="仿宋_GB2312" w:hAnsi="仿宋" w:cs="仿宋_GB2312" w:hint="eastAsia"/>
          <w:sz w:val="32"/>
          <w:szCs w:val="32"/>
        </w:rPr>
        <w:t>靡之风这“四风”上，严重影响了我党在群众中的形象。教训深刻，我们</w:t>
      </w:r>
      <w:r>
        <w:rPr>
          <w:rFonts w:ascii="仿宋_GB2312" w:eastAsia="仿宋_GB2312" w:hAnsi="仿宋" w:cs="仿宋_GB2312" w:hint="eastAsia"/>
          <w:sz w:val="32"/>
          <w:szCs w:val="32"/>
        </w:rPr>
        <w:t>务必以案为警，洁身自好。在平时工作中，要守</w:t>
      </w:r>
      <w:proofErr w:type="gramStart"/>
      <w:r>
        <w:rPr>
          <w:rFonts w:ascii="仿宋_GB2312" w:eastAsia="仿宋_GB2312" w:hAnsi="仿宋" w:cs="仿宋_GB2312" w:hint="eastAsia"/>
          <w:sz w:val="32"/>
          <w:szCs w:val="32"/>
        </w:rPr>
        <w:t>牢</w:t>
      </w:r>
      <w:proofErr w:type="gramEnd"/>
      <w:r>
        <w:rPr>
          <w:rFonts w:ascii="仿宋_GB2312" w:eastAsia="仿宋_GB2312" w:hAnsi="仿宋" w:cs="仿宋_GB2312" w:hint="eastAsia"/>
          <w:sz w:val="32"/>
          <w:szCs w:val="32"/>
        </w:rPr>
        <w:t>党纪国法和道德的底线，特别是把中央八项规定、省委二十条、市委二十一条和区委二十三条规定等纪律规定烂熟于心，反复对照，自我批评。在平时生活中，要把好“小节关”，慎微、慎独、慎始、慎终，对不该插手的绝不插手，该撇清关系一定要撇清，做到老老实实做人、干干净净干事。</w:t>
      </w:r>
      <w:r>
        <w:rPr>
          <w:rFonts w:ascii="仿宋_GB2312" w:eastAsia="仿宋_GB2312" w:hAnsi="仿宋" w:cs="仿宋_GB2312" w:hint="eastAsia"/>
          <w:b/>
          <w:bCs/>
          <w:sz w:val="32"/>
          <w:szCs w:val="32"/>
        </w:rPr>
        <w:t>三是淡泊心志，完善人格。</w:t>
      </w:r>
      <w:r>
        <w:rPr>
          <w:rFonts w:ascii="仿宋_GB2312" w:eastAsia="仿宋_GB2312" w:hAnsi="仿宋" w:cs="仿宋_GB2312" w:hint="eastAsia"/>
          <w:sz w:val="32"/>
          <w:szCs w:val="32"/>
        </w:rPr>
        <w:t>诸葛亮在《诫子书》中有这样两句话：“非淡泊无以明志，非宁静无以致远”，对我们很有教益。知足才能常乐。有少数党员干部看到别人先富起来，心态不平衡，产生了贪欲，最终走向了贪腐；也有些看到其他同志升迁快，就开始浮躁，想走捷径，最后适得其反。因此，党员干部都要在名利上有满足感，能力上有危机感。</w:t>
      </w:r>
    </w:p>
    <w:p w:rsidR="00DE7A19" w:rsidRDefault="002F1A50" w:rsidP="00DE7A19">
      <w:pPr>
        <w:widowControl/>
        <w:spacing w:line="540" w:lineRule="exact"/>
        <w:ind w:firstLine="645"/>
        <w:outlineLvl w:val="3"/>
        <w:rPr>
          <w:rFonts w:ascii="仿宋_GB2312" w:eastAsia="仿宋_GB2312" w:hAnsi="仿宋" w:hint="eastAsia"/>
          <w:sz w:val="32"/>
          <w:szCs w:val="32"/>
        </w:rPr>
      </w:pPr>
      <w:r>
        <w:rPr>
          <w:rFonts w:ascii="仿宋_GB2312" w:eastAsia="仿宋_GB2312" w:hAnsi="仿宋" w:cs="仿宋_GB2312" w:hint="eastAsia"/>
          <w:sz w:val="32"/>
          <w:szCs w:val="32"/>
        </w:rPr>
        <w:t>总之，</w:t>
      </w:r>
      <w:r w:rsidR="00DE7A19">
        <w:rPr>
          <w:rFonts w:ascii="仿宋_GB2312" w:eastAsia="仿宋_GB2312" w:hAnsi="仿宋" w:cs="仿宋_GB2312" w:hint="eastAsia"/>
          <w:sz w:val="32"/>
          <w:szCs w:val="32"/>
        </w:rPr>
        <w:t>我们</w:t>
      </w:r>
      <w:r>
        <w:rPr>
          <w:rFonts w:ascii="仿宋_GB2312" w:eastAsia="仿宋_GB2312" w:hAnsi="仿宋" w:cs="仿宋_GB2312" w:hint="eastAsia"/>
          <w:sz w:val="32"/>
          <w:szCs w:val="32"/>
        </w:rPr>
        <w:t>要</w:t>
      </w:r>
      <w:r w:rsidR="00DE7A19">
        <w:rPr>
          <w:rFonts w:ascii="仿宋_GB2312" w:eastAsia="仿宋_GB2312" w:hAnsi="仿宋" w:cs="仿宋_GB2312" w:hint="eastAsia"/>
          <w:sz w:val="32"/>
          <w:szCs w:val="32"/>
        </w:rPr>
        <w:t>传承我党的优良传统，大力弘扬冯白驹将军和“琼崖革命二十三年红旗不倒”的革命精神，用共产党人的标准严格要求自己，坚定信念，正本清源，端正作风，艰苦奋斗，为云龙统筹城乡大发展</w:t>
      </w:r>
      <w:r>
        <w:rPr>
          <w:rFonts w:ascii="仿宋_GB2312" w:eastAsia="仿宋_GB2312" w:hAnsi="仿宋" w:cs="仿宋_GB2312" w:hint="eastAsia"/>
          <w:sz w:val="32"/>
          <w:szCs w:val="32"/>
        </w:rPr>
        <w:t>做出新的</w:t>
      </w:r>
      <w:r w:rsidR="00DE7A19">
        <w:rPr>
          <w:rFonts w:ascii="仿宋_GB2312" w:eastAsia="仿宋_GB2312" w:hAnsi="仿宋" w:cs="仿宋_GB2312" w:hint="eastAsia"/>
          <w:sz w:val="32"/>
          <w:szCs w:val="32"/>
        </w:rPr>
        <w:t>贡献</w:t>
      </w:r>
      <w:r>
        <w:rPr>
          <w:rFonts w:ascii="仿宋_GB2312" w:eastAsia="仿宋_GB2312" w:hAnsi="仿宋" w:cs="仿宋_GB2312" w:hint="eastAsia"/>
          <w:sz w:val="32"/>
          <w:szCs w:val="32"/>
        </w:rPr>
        <w:t>。</w:t>
      </w:r>
    </w:p>
    <w:p w:rsidR="00DE7A19" w:rsidRDefault="00DE7A19" w:rsidP="00DE7A19">
      <w:pPr>
        <w:spacing w:line="540" w:lineRule="exact"/>
        <w:rPr>
          <w:rFonts w:hint="eastAsia"/>
        </w:rPr>
      </w:pPr>
    </w:p>
    <w:p w:rsidR="009B5530" w:rsidRPr="00DE7A19" w:rsidRDefault="009B5530"/>
    <w:sectPr w:rsidR="009B5530" w:rsidRPr="00DE7A19" w:rsidSect="009B553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845" w:rsidRDefault="00C75845" w:rsidP="00C75845">
      <w:r>
        <w:separator/>
      </w:r>
    </w:p>
  </w:endnote>
  <w:endnote w:type="continuationSeparator" w:id="1">
    <w:p w:rsidR="00C75845" w:rsidRDefault="00C75845" w:rsidP="00C758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5699"/>
      <w:docPartObj>
        <w:docPartGallery w:val="Page Numbers (Bottom of Page)"/>
        <w:docPartUnique/>
      </w:docPartObj>
    </w:sdtPr>
    <w:sdtContent>
      <w:p w:rsidR="00C75845" w:rsidRDefault="00C75845">
        <w:pPr>
          <w:pStyle w:val="a5"/>
          <w:jc w:val="center"/>
        </w:pPr>
        <w:fldSimple w:instr=" PAGE   \* MERGEFORMAT ">
          <w:r w:rsidRPr="00C75845">
            <w:rPr>
              <w:noProof/>
              <w:lang w:val="zh-CN"/>
            </w:rPr>
            <w:t>2</w:t>
          </w:r>
        </w:fldSimple>
      </w:p>
    </w:sdtContent>
  </w:sdt>
  <w:p w:rsidR="00C75845" w:rsidRDefault="00C7584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845" w:rsidRDefault="00C75845" w:rsidP="00C75845">
      <w:r>
        <w:separator/>
      </w:r>
    </w:p>
  </w:footnote>
  <w:footnote w:type="continuationSeparator" w:id="1">
    <w:p w:rsidR="00C75845" w:rsidRDefault="00C75845" w:rsidP="00C758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7A19"/>
    <w:rsid w:val="002F1A50"/>
    <w:rsid w:val="00837559"/>
    <w:rsid w:val="00982149"/>
    <w:rsid w:val="009B5530"/>
    <w:rsid w:val="00AE503B"/>
    <w:rsid w:val="00C75845"/>
    <w:rsid w:val="00D9224E"/>
    <w:rsid w:val="00DE7A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A19"/>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DE7A19"/>
    <w:rPr>
      <w:rFonts w:ascii="Times New Roman" w:hAnsi="Times New Roman" w:cs="Times New Roman" w:hint="default"/>
      <w:i w:val="0"/>
      <w:iCs w:val="0"/>
      <w:color w:val="auto"/>
    </w:rPr>
  </w:style>
  <w:style w:type="paragraph" w:customStyle="1" w:styleId="CharCharCharChar">
    <w:name w:val="Char Char Char Char"/>
    <w:basedOn w:val="a"/>
    <w:next w:val="a"/>
    <w:rsid w:val="00AE503B"/>
    <w:pPr>
      <w:spacing w:line="360" w:lineRule="auto"/>
      <w:ind w:firstLineChars="200" w:firstLine="200"/>
    </w:pPr>
    <w:rPr>
      <w:szCs w:val="20"/>
    </w:rPr>
  </w:style>
  <w:style w:type="paragraph" w:styleId="a4">
    <w:name w:val="header"/>
    <w:basedOn w:val="a"/>
    <w:link w:val="Char"/>
    <w:uiPriority w:val="99"/>
    <w:semiHidden/>
    <w:unhideWhenUsed/>
    <w:rsid w:val="00C758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75845"/>
    <w:rPr>
      <w:rFonts w:ascii="Times New Roman" w:eastAsia="宋体" w:hAnsi="Times New Roman" w:cs="Times New Roman"/>
      <w:sz w:val="18"/>
      <w:szCs w:val="18"/>
    </w:rPr>
  </w:style>
  <w:style w:type="paragraph" w:styleId="a5">
    <w:name w:val="footer"/>
    <w:basedOn w:val="a"/>
    <w:link w:val="Char0"/>
    <w:uiPriority w:val="99"/>
    <w:unhideWhenUsed/>
    <w:rsid w:val="00C75845"/>
    <w:pPr>
      <w:tabs>
        <w:tab w:val="center" w:pos="4153"/>
        <w:tab w:val="right" w:pos="8306"/>
      </w:tabs>
      <w:snapToGrid w:val="0"/>
      <w:jc w:val="left"/>
    </w:pPr>
    <w:rPr>
      <w:sz w:val="18"/>
      <w:szCs w:val="18"/>
    </w:rPr>
  </w:style>
  <w:style w:type="character" w:customStyle="1" w:styleId="Char0">
    <w:name w:val="页脚 Char"/>
    <w:basedOn w:val="a0"/>
    <w:link w:val="a5"/>
    <w:uiPriority w:val="99"/>
    <w:rsid w:val="00C7584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62701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1291</Words>
  <Characters>7360</Characters>
  <Application>Microsoft Office Word</Application>
  <DocSecurity>0</DocSecurity>
  <Lines>61</Lines>
  <Paragraphs>17</Paragraphs>
  <ScaleCrop>false</ScaleCrop>
  <Company/>
  <LinksUpToDate>false</LinksUpToDate>
  <CharactersWithSpaces>8634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2014-12-01T02:45:00Z</dcterms:created>
  <dcterms:modified xsi:type="dcterms:W3CDTF">2014-12-01T02:45:00Z</dcterms:modified>
</cp:coreProperties>
</file>