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DB" w:rsidRPr="002D476E" w:rsidRDefault="00520BDB" w:rsidP="002D476E">
      <w:pPr>
        <w:autoSpaceDE w:val="0"/>
        <w:autoSpaceDN w:val="0"/>
        <w:adjustRightInd w:val="0"/>
        <w:jc w:val="center"/>
        <w:rPr>
          <w:rFonts w:ascii="仿宋" w:eastAsia="仿宋" w:hAnsi="仿宋"/>
          <w:b/>
          <w:kern w:val="0"/>
          <w:sz w:val="44"/>
          <w:szCs w:val="44"/>
          <w:lang w:val="zh-CN"/>
        </w:rPr>
      </w:pPr>
      <w:r w:rsidRPr="002D476E">
        <w:rPr>
          <w:rFonts w:ascii="仿宋" w:eastAsia="仿宋" w:hAnsi="仿宋" w:hint="eastAsia"/>
          <w:b/>
          <w:kern w:val="0"/>
          <w:sz w:val="44"/>
          <w:szCs w:val="44"/>
          <w:lang w:val="zh-CN"/>
        </w:rPr>
        <w:t>创建学习型企业党组织的思考</w:t>
      </w:r>
    </w:p>
    <w:p w:rsidR="00520BDB" w:rsidRDefault="00520BDB">
      <w:pPr>
        <w:rPr>
          <w:rFonts w:ascii="仿宋" w:eastAsia="仿宋" w:hAnsi="仿宋"/>
          <w:sz w:val="28"/>
          <w:szCs w:val="28"/>
        </w:rPr>
      </w:pPr>
    </w:p>
    <w:p w:rsidR="00520BDB" w:rsidRDefault="00520BDB">
      <w:pP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中共海南英利党委硅片制造部党支部党员</w:t>
      </w:r>
      <w:r>
        <w:rPr>
          <w:rFonts w:ascii="仿宋" w:eastAsia="仿宋" w:hAnsi="仿宋"/>
          <w:sz w:val="28"/>
          <w:szCs w:val="28"/>
        </w:rPr>
        <w:t>--</w:t>
      </w:r>
      <w:r>
        <w:rPr>
          <w:rFonts w:ascii="仿宋" w:eastAsia="仿宋" w:hAnsi="仿宋" w:hint="eastAsia"/>
          <w:sz w:val="28"/>
          <w:szCs w:val="28"/>
        </w:rPr>
        <w:t>刘征</w:t>
      </w:r>
    </w:p>
    <w:p w:rsidR="00520BDB" w:rsidRPr="00F165DA" w:rsidRDefault="00520BDB">
      <w:pPr>
        <w:rPr>
          <w:rFonts w:ascii="仿宋" w:eastAsia="仿宋" w:hAnsi="仿宋"/>
          <w:sz w:val="28"/>
          <w:szCs w:val="28"/>
        </w:rPr>
      </w:pPr>
    </w:p>
    <w:p w:rsidR="00520BDB" w:rsidRPr="002D476E" w:rsidRDefault="00520BDB" w:rsidP="002D476E">
      <w:pPr>
        <w:autoSpaceDE w:val="0"/>
        <w:autoSpaceDN w:val="0"/>
        <w:adjustRightInd w:val="0"/>
        <w:jc w:val="left"/>
        <w:rPr>
          <w:rFonts w:ascii="仿宋" w:eastAsia="仿宋" w:hAnsi="仿宋"/>
          <w:kern w:val="0"/>
          <w:sz w:val="28"/>
          <w:szCs w:val="28"/>
          <w:lang w:val="zh-CN"/>
        </w:rPr>
      </w:pPr>
      <w:r>
        <w:rPr>
          <w:rFonts w:ascii="仿宋" w:eastAsia="仿宋" w:hAnsi="仿宋"/>
          <w:kern w:val="0"/>
          <w:sz w:val="28"/>
          <w:szCs w:val="28"/>
        </w:rPr>
        <w:t xml:space="preserve">     </w:t>
      </w:r>
      <w:r>
        <w:rPr>
          <w:rFonts w:ascii="仿宋" w:eastAsia="仿宋" w:hAnsi="仿宋" w:hint="eastAsia"/>
          <w:kern w:val="0"/>
          <w:sz w:val="28"/>
          <w:szCs w:val="28"/>
          <w:lang w:val="zh-CN"/>
        </w:rPr>
        <w:t>中央一直</w:t>
      </w:r>
      <w:r w:rsidRPr="002D476E">
        <w:rPr>
          <w:rFonts w:ascii="仿宋" w:eastAsia="仿宋" w:hAnsi="仿宋" w:hint="eastAsia"/>
          <w:kern w:val="0"/>
          <w:sz w:val="28"/>
          <w:szCs w:val="28"/>
          <w:lang w:val="zh-CN"/>
        </w:rPr>
        <w:t>提出“形成全民学习、终身学习的学习型社会”。</w:t>
      </w:r>
      <w:r>
        <w:rPr>
          <w:rFonts w:ascii="仿宋" w:eastAsia="仿宋" w:hAnsi="仿宋" w:hint="eastAsia"/>
          <w:kern w:val="0"/>
          <w:sz w:val="28"/>
          <w:szCs w:val="28"/>
          <w:lang w:val="zh-CN"/>
        </w:rPr>
        <w:t>中央领导提出</w:t>
      </w:r>
      <w:r w:rsidRPr="002D476E">
        <w:rPr>
          <w:rFonts w:ascii="仿宋" w:eastAsia="仿宋" w:hAnsi="仿宋" w:hint="eastAsia"/>
          <w:kern w:val="0"/>
          <w:sz w:val="28"/>
          <w:szCs w:val="28"/>
          <w:lang w:val="zh-CN"/>
        </w:rPr>
        <w:t>，“要创建学习型社会，首先是要把我们党建设成为学习型政党”。这体现了与时俱进的精神，是对党的建设的新要求。落实这一要求，将有力的推动和巩固党的执政地位，保持党的先进性，并带动学习型社会的形成。围绕建设学习型政党的目标，如何充分发挥企业党组织的先锋模范作用，创建学习型企业党组织，是摆我们企业党组织面前的一个重大课题。下面就建立学习型党组织的必要性和如何建立学习型党组织谈几点认识。</w:t>
      </w:r>
    </w:p>
    <w:p w:rsidR="00520BDB" w:rsidRPr="002D476E" w:rsidRDefault="00520BDB" w:rsidP="002D476E">
      <w:pPr>
        <w:autoSpaceDE w:val="0"/>
        <w:autoSpaceDN w:val="0"/>
        <w:adjustRightInd w:val="0"/>
        <w:jc w:val="left"/>
        <w:rPr>
          <w:rFonts w:ascii="仿宋" w:eastAsia="仿宋" w:hAnsi="仿宋"/>
          <w:b/>
          <w:kern w:val="0"/>
          <w:sz w:val="28"/>
          <w:szCs w:val="28"/>
          <w:lang w:val="zh-CN"/>
        </w:rPr>
      </w:pPr>
      <w:r w:rsidRPr="002D476E">
        <w:rPr>
          <w:rFonts w:ascii="仿宋" w:eastAsia="仿宋" w:hAnsi="仿宋"/>
          <w:b/>
          <w:kern w:val="0"/>
          <w:sz w:val="28"/>
          <w:szCs w:val="28"/>
          <w:lang w:val="zh-CN"/>
        </w:rPr>
        <w:t xml:space="preserve">     </w:t>
      </w:r>
      <w:r w:rsidRPr="002D476E">
        <w:rPr>
          <w:rFonts w:ascii="仿宋" w:eastAsia="仿宋" w:hAnsi="仿宋" w:hint="eastAsia"/>
          <w:b/>
          <w:kern w:val="0"/>
          <w:sz w:val="28"/>
          <w:szCs w:val="28"/>
          <w:lang w:val="zh-CN"/>
        </w:rPr>
        <w:t>一、建设学习型企业党组织的必要性。</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建设学习型企业党组织，就是各级党组织在加强思想、组织、作风建设的过程中着力营造浓厚的学习氛围，树立先进的学习理念、建立持续学习的机制，引导党员干部立足本职，带头学习、加强学习、终身学习，使学习成为一种经常化、普遍化和制度化的行为，从而在精神状态上保持创新的锐气，在思想观念上保持创新的源泉，在组织建设上保持创新的活力。建学习型企业党组织，做学习型党员干部，是坚持与时俱进时代精神的具体体现</w:t>
      </w:r>
      <w:r>
        <w:rPr>
          <w:rFonts w:ascii="仿宋" w:eastAsia="仿宋" w:hAnsi="仿宋" w:hint="eastAsia"/>
          <w:kern w:val="0"/>
          <w:sz w:val="28"/>
          <w:szCs w:val="28"/>
          <w:lang w:val="zh-CN"/>
        </w:rPr>
        <w:t>，</w:t>
      </w:r>
      <w:r w:rsidRPr="002D476E">
        <w:rPr>
          <w:rFonts w:ascii="仿宋" w:eastAsia="仿宋" w:hAnsi="仿宋" w:hint="eastAsia"/>
          <w:kern w:val="0"/>
          <w:sz w:val="28"/>
          <w:szCs w:val="28"/>
          <w:lang w:val="zh-CN"/>
        </w:rPr>
        <w:t>具有重大而又深远的现实意义和历史意义。</w:t>
      </w:r>
    </w:p>
    <w:p w:rsidR="00520BDB" w:rsidRPr="002D476E" w:rsidRDefault="00520BDB" w:rsidP="002D476E">
      <w:pPr>
        <w:autoSpaceDE w:val="0"/>
        <w:autoSpaceDN w:val="0"/>
        <w:adjustRightInd w:val="0"/>
        <w:jc w:val="left"/>
        <w:rPr>
          <w:rFonts w:ascii="仿宋" w:eastAsia="仿宋" w:hAnsi="仿宋"/>
          <w:b/>
          <w:kern w:val="0"/>
          <w:sz w:val="28"/>
          <w:szCs w:val="28"/>
          <w:lang w:val="zh-CN"/>
        </w:rPr>
      </w:pPr>
      <w:r w:rsidRPr="002D476E">
        <w:rPr>
          <w:rFonts w:ascii="仿宋" w:eastAsia="仿宋" w:hAnsi="仿宋"/>
          <w:b/>
          <w:kern w:val="0"/>
          <w:sz w:val="28"/>
          <w:szCs w:val="28"/>
          <w:lang w:val="zh-CN"/>
        </w:rPr>
        <w:t xml:space="preserve">    1</w:t>
      </w:r>
      <w:r w:rsidRPr="002D476E">
        <w:rPr>
          <w:rFonts w:ascii="仿宋" w:eastAsia="仿宋" w:hAnsi="仿宋" w:hint="eastAsia"/>
          <w:b/>
          <w:kern w:val="0"/>
          <w:sz w:val="28"/>
          <w:szCs w:val="28"/>
          <w:lang w:val="zh-CN"/>
        </w:rPr>
        <w:t>、建设学习型企业党组织，是创建优秀企业文化的需要。</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Pr>
          <w:rFonts w:ascii="仿宋" w:eastAsia="仿宋" w:hAnsi="仿宋"/>
          <w:kern w:val="0"/>
          <w:sz w:val="28"/>
          <w:szCs w:val="28"/>
          <w:lang w:val="zh-CN"/>
        </w:rPr>
        <w:t xml:space="preserve">   </w:t>
      </w:r>
      <w:r w:rsidRPr="002D476E">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当今世界，知识经济蓬勃兴起，科学技术日新月异。一方面，我们党作为中国工人阶级的先锋队，要始终保持自己的先进性，不断增强创造力、凝聚力和战斗力，巩固党的领导地位和执政地位，就必须坚持与时俱进，加强学习，善于学习，改造学习，把我们的党建设成为学习型政党，把我们的企业党组织建设成为学习型企业党组织。否则，党就会失去先进性。另一方面，我们党作为建设有中国特色社会主义事业的领导核心，是一个拥有</w:t>
      </w:r>
      <w:r>
        <w:rPr>
          <w:rFonts w:ascii="仿宋" w:eastAsia="仿宋" w:hAnsi="仿宋"/>
          <w:kern w:val="0"/>
          <w:sz w:val="28"/>
          <w:szCs w:val="28"/>
          <w:lang w:val="zh-CN"/>
        </w:rPr>
        <w:t>800</w:t>
      </w:r>
      <w:r w:rsidRPr="002D476E">
        <w:rPr>
          <w:rFonts w:ascii="仿宋" w:eastAsia="仿宋" w:hAnsi="仿宋"/>
          <w:kern w:val="0"/>
          <w:sz w:val="28"/>
          <w:szCs w:val="28"/>
          <w:lang w:val="zh-CN"/>
        </w:rPr>
        <w:t>0</w:t>
      </w:r>
      <w:r w:rsidRPr="002D476E">
        <w:rPr>
          <w:rFonts w:ascii="仿宋" w:eastAsia="仿宋" w:hAnsi="仿宋" w:hint="eastAsia"/>
          <w:kern w:val="0"/>
          <w:sz w:val="28"/>
          <w:szCs w:val="28"/>
          <w:lang w:val="zh-CN"/>
        </w:rPr>
        <w:t>多万党员的大党，如果每一个在企业工作的党员都成为学习型党员、每一个企业干部都成为学习型干部，每一个党的组织都成为学习型组织，就能促进企业形成良好的学习氛围，并进一步影响和带动全员的学习，加快学习型企业的建立，形成优秀的企业文化。就能在学习中提升竞争力，在学习中增强创造力，跟上时代的发展，应对国际国内激烈的竞争。</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Pr>
          <w:rFonts w:ascii="仿宋" w:eastAsia="仿宋" w:hAnsi="仿宋"/>
          <w:kern w:val="0"/>
          <w:sz w:val="28"/>
          <w:szCs w:val="28"/>
          <w:lang w:val="zh-CN"/>
        </w:rPr>
        <w:t xml:space="preserve"> </w:t>
      </w:r>
      <w:r w:rsidRPr="002D476E">
        <w:rPr>
          <w:rFonts w:ascii="仿宋" w:eastAsia="仿宋" w:hAnsi="仿宋"/>
          <w:kern w:val="0"/>
          <w:sz w:val="28"/>
          <w:szCs w:val="28"/>
          <w:lang w:val="zh-CN"/>
        </w:rPr>
        <w:t>2</w:t>
      </w:r>
      <w:r w:rsidRPr="002D476E">
        <w:rPr>
          <w:rFonts w:ascii="仿宋" w:eastAsia="仿宋" w:hAnsi="仿宋" w:hint="eastAsia"/>
          <w:kern w:val="0"/>
          <w:sz w:val="28"/>
          <w:szCs w:val="28"/>
          <w:lang w:val="zh-CN"/>
        </w:rPr>
        <w:t>、建设学习型企业党组织，是实践</w:t>
      </w:r>
      <w:r w:rsidRPr="002D476E">
        <w:rPr>
          <w:rFonts w:ascii="仿宋" w:eastAsia="仿宋" w:hAnsi="仿宋"/>
          <w:kern w:val="0"/>
          <w:sz w:val="28"/>
          <w:szCs w:val="28"/>
          <w:lang w:val="zh-CN"/>
        </w:rPr>
        <w:t>"</w:t>
      </w:r>
      <w:r>
        <w:rPr>
          <w:rFonts w:ascii="仿宋" w:eastAsia="仿宋" w:hAnsi="仿宋" w:hint="eastAsia"/>
          <w:kern w:val="0"/>
          <w:sz w:val="28"/>
          <w:szCs w:val="28"/>
          <w:lang w:val="zh-CN"/>
        </w:rPr>
        <w:t>科学发展观</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重要思想的客观要求。</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建设学习型企业党组织指导思想十分明确，就是使广大党员带头学习、加强学习，并把学习作为一种经常化、普遍化和制度化的行为，使基层党组织成为相互学习的课堂、交流思想的精神家园和团结前进的战斗堡垒，从而形成“学习</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提高素质</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创新工作</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推动发展</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再学习……”的良性循环机制，源源不断地为经济和社会发展积蓄动力，使两个文明建设始终保持一个良好的发展态势。第二，建设学习型党组织是代表先进文化前进方向的集中体现。我们党要保持先进性和创造力，越来越需要先进文化的武装和支撑，这是建设学习型党组织的最鲜明特征和重要内容。建设学习型党组织，把引导广大党员树立全新的学习理念，立足本职带头学习、加强学习、终身学习，作为工作的重点，组织广大党员通过学习政治理论</w:t>
      </w:r>
      <w:r>
        <w:rPr>
          <w:rFonts w:ascii="仿宋" w:eastAsia="仿宋" w:hAnsi="仿宋" w:hint="eastAsia"/>
          <w:kern w:val="0"/>
          <w:sz w:val="28"/>
          <w:szCs w:val="28"/>
          <w:lang w:val="zh-CN"/>
        </w:rPr>
        <w:t>，</w:t>
      </w:r>
      <w:r w:rsidRPr="002D476E">
        <w:rPr>
          <w:rFonts w:ascii="仿宋" w:eastAsia="仿宋" w:hAnsi="仿宋" w:hint="eastAsia"/>
          <w:kern w:val="0"/>
          <w:sz w:val="28"/>
          <w:szCs w:val="28"/>
          <w:lang w:val="zh-CN"/>
        </w:rPr>
        <w:t>组织广大党员通过学习科技文化知识、专业技能知识和市场经济知识，了解和接受人类最新文明成果，提高知识素养、文化品位，具备与所担任职务相适应的发展眼光、领导艺术、决策能力、管理能力和创新能力。因此，建设学习型企业党组织充分体现了社会主义精神文明建设和发展先进文化的要求。第三，建设学习型企业党组织是实现人民根本利益的重要途径。企业党组织作为广大员工利益的实践者，共产党员作为普通员工中的优秀分子，必须把服务员工和提高员工素质统一起来。因此，建设学习型企业党组织通过提高广大党员的知识含量和综合素质，从根本上提高广大党员的“双带”能力，从而有助于最大限度地实现、维护员工的利益。</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3</w:t>
      </w:r>
      <w:r w:rsidRPr="002D476E">
        <w:rPr>
          <w:rFonts w:ascii="仿宋" w:eastAsia="仿宋" w:hAnsi="仿宋" w:hint="eastAsia"/>
          <w:kern w:val="0"/>
          <w:sz w:val="28"/>
          <w:szCs w:val="28"/>
          <w:lang w:val="zh-CN"/>
        </w:rPr>
        <w:t>、建设学习型企业党组织，是提高广大党员干部综合素质的重要举措。</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在未来的五到十年，对我们来说，是必须紧紧抓住并且可以大有作为的重要战略机遇期。按照公司提出的“创建国际知名企业”的目标，必须实现跨越式发展。而跨越式发展的根本动力来源于创新，创新能力的增强又依赖于掌握知识。通过开展创建学习型党组织活动，构建多层次、全方位的学习网络，建设相对完善的学习保障体系，营造求知、求新、求进的学习风气，能够有效促使广大党员学会用新观点观察新事物，用新思想指导新实践，用新方法解决新问题，提高党员素党。</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二、创建学习型企业党组织的设想和建议</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1</w:t>
      </w:r>
      <w:r w:rsidRPr="002D476E">
        <w:rPr>
          <w:rFonts w:ascii="仿宋" w:eastAsia="仿宋" w:hAnsi="仿宋" w:hint="eastAsia"/>
          <w:kern w:val="0"/>
          <w:sz w:val="28"/>
          <w:szCs w:val="28"/>
          <w:lang w:val="zh-CN"/>
        </w:rPr>
        <w:t>、树立先进学习理念，是建设学习型企业党组织的灵魂。</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hint="eastAsia"/>
          <w:kern w:val="0"/>
          <w:sz w:val="28"/>
          <w:szCs w:val="28"/>
          <w:lang w:val="zh-CN"/>
        </w:rPr>
        <w:t>建设学习型企业党组织，首要的任务是破除旧的传统观念，确立先进的学习理念，形成党员人人关心和积极参与学习型党组织建设的良好氛围。必须通过层层动员部署，不断加大宣传力度，开展各种活动，引导广大党员树立四种理念：一是</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学习为本</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的理念。我国加入世贸组织后，产业结构的提升、经济贸易规则与国际接轨，对员工的素质提出了新的更高的要求，不学习、不掌握新知识和新本领，就不具有生存与发展的能力，更谈不上始终保持自己的先进性，在各自岗位上发挥先锋模范作用。要使党员都明白，学习是为自己的未来投资，是为自己的生存而学，为自己的发展而学。否则不仅不能发挥党员模范作用，就是做一个普通的社会人也成问题。二是“终身学习”的理念。在知识更新、扩展的速度不断加快的今天，必须不断进行知识更新，坚持终身学习。作为中国工人阶级的先锋战士，广大党员更要在培养具有终身学习能力的员工队伍中作表率，这样才能胜任本职工作，带领职工建设学习型企业。三是</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学用结合</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的理念。把学习引入工作，使学习工作化、工作学习化，这是学习型企业党组织的本质特征。善于把学习成果转化为思想方法、领导方法，转化为生产力，这是学习型企业党组织迈向成熟的标志。因此，要根据岗位职责和工作任务提出学习要求，将学习融入基层党组织的运行，通过学习实现工作创新，把被动接受客观知识转变为主动提高内在素质。四是“提高学习力”</w:t>
      </w:r>
      <w:r w:rsidRPr="002D476E">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的理念。在知识总量迅猛增长的信息社会，希望成为各方面知识的通才几乎是奢望，现实的要求是在掌握某一方面基本知识的同时，能够拥有和掌握学习知识的能力，包括自学能力、思考和创新等深层次的学习能力。培养个人的学习能力，比简单地学习知识具有更大的作用，因为学习力是最核心的竞争力。广大党员应率先提升自己的“学习力”，从而不断增强创造力，永葆共产党人的先进性。</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Pr>
          <w:rFonts w:ascii="仿宋" w:eastAsia="仿宋" w:hAnsi="仿宋"/>
          <w:kern w:val="0"/>
          <w:sz w:val="28"/>
          <w:szCs w:val="28"/>
          <w:lang w:val="zh-CN"/>
        </w:rPr>
        <w:t xml:space="preserve">   </w:t>
      </w:r>
      <w:r w:rsidRPr="002D476E">
        <w:rPr>
          <w:rFonts w:ascii="仿宋" w:eastAsia="仿宋" w:hAnsi="仿宋"/>
          <w:kern w:val="0"/>
          <w:sz w:val="28"/>
          <w:szCs w:val="28"/>
          <w:lang w:val="zh-CN"/>
        </w:rPr>
        <w:t xml:space="preserve"> </w:t>
      </w:r>
      <w:r>
        <w:rPr>
          <w:rFonts w:ascii="仿宋" w:eastAsia="仿宋" w:hAnsi="仿宋"/>
          <w:kern w:val="0"/>
          <w:sz w:val="28"/>
          <w:szCs w:val="28"/>
          <w:lang w:val="zh-CN"/>
        </w:rPr>
        <w:t>2</w:t>
      </w:r>
      <w:r w:rsidRPr="002D476E">
        <w:rPr>
          <w:rFonts w:ascii="仿宋" w:eastAsia="仿宋" w:hAnsi="仿宋" w:hint="eastAsia"/>
          <w:kern w:val="0"/>
          <w:sz w:val="28"/>
          <w:szCs w:val="28"/>
          <w:lang w:val="zh-CN"/>
        </w:rPr>
        <w:t>、精心设计载体，是建设学习型企业党组织的关键</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建设学习型企业党组织，必须有实实在在的载体，吸引广大党员广泛参与，才能不断增强这项工作的实效性、感召力和吸引力。各支部在参加党委统一组织的大规模活动的“规定动作”的同时，还注重创新“自选动作”，将创建活动不断引向深入。一是建立“党员学习日”。企业党组织根据实际每月确定一个相对固定的日期为“党员学习日”。在“学习日”，各支部认真组织党员群众开展各种形式的学习教育活动，尤其是精心组织好各类学习讲座、报告会及其他教育文化活动。二是推广“新三学”。三是强化“民情日记”。党员深入车间、深入员工，“访富问经”、“访能问计”、“访贫问苦”，按规定要求记好“民情日记”，切实把握员工脉脉搏，准确掌握企业发展的突出问题。日记虽小，意义重大，有力消除了基层工作的感情断层、作风断层和工作断层，架起了党群</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连心桥</w:t>
      </w:r>
      <w:r w:rsidRPr="002D476E">
        <w:rPr>
          <w:rFonts w:ascii="仿宋" w:eastAsia="仿宋" w:hAnsi="仿宋"/>
          <w:kern w:val="0"/>
          <w:sz w:val="28"/>
          <w:szCs w:val="28"/>
          <w:lang w:val="zh-CN"/>
        </w:rPr>
        <w:t>"</w:t>
      </w:r>
      <w:r w:rsidRPr="002D476E">
        <w:rPr>
          <w:rFonts w:ascii="仿宋" w:eastAsia="仿宋" w:hAnsi="仿宋" w:hint="eastAsia"/>
          <w:kern w:val="0"/>
          <w:sz w:val="28"/>
          <w:szCs w:val="28"/>
          <w:lang w:val="zh-CN"/>
        </w:rPr>
        <w:t>。五是办好创业论坛。“创业论坛”围绕企业发展中的重大课题，举办“学习沙龙”，请有关专家、学者和有关的领导及理论工作者参加研讨交流，为加快企业建设出谋划策，为董事会决策提供参考。四是营建学习培训网络。根据继续教育和培训工作的需要，建立教育培训基地，形成党员、干部教育培训体系。以公司局域网为基础，构建资源丰富、服务良好的网络教育平台和远程教育体系。</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Pr>
          <w:rFonts w:ascii="仿宋" w:eastAsia="仿宋" w:hAnsi="仿宋"/>
          <w:kern w:val="0"/>
          <w:sz w:val="28"/>
          <w:szCs w:val="28"/>
          <w:lang w:val="zh-CN"/>
        </w:rPr>
        <w:t xml:space="preserve">  </w:t>
      </w:r>
      <w:r w:rsidRPr="002D476E">
        <w:rPr>
          <w:rFonts w:ascii="仿宋" w:eastAsia="仿宋" w:hAnsi="仿宋"/>
          <w:kern w:val="0"/>
          <w:sz w:val="28"/>
          <w:szCs w:val="28"/>
          <w:lang w:val="zh-CN"/>
        </w:rPr>
        <w:t xml:space="preserve"> </w:t>
      </w:r>
      <w:r>
        <w:rPr>
          <w:rFonts w:ascii="仿宋" w:eastAsia="仿宋" w:hAnsi="仿宋"/>
          <w:kern w:val="0"/>
          <w:sz w:val="28"/>
          <w:szCs w:val="28"/>
          <w:lang w:val="zh-CN"/>
        </w:rPr>
        <w:t>3</w:t>
      </w:r>
      <w:r w:rsidRPr="002D476E">
        <w:rPr>
          <w:rFonts w:ascii="仿宋" w:eastAsia="仿宋" w:hAnsi="仿宋" w:hint="eastAsia"/>
          <w:kern w:val="0"/>
          <w:sz w:val="28"/>
          <w:szCs w:val="28"/>
          <w:lang w:val="zh-CN"/>
        </w:rPr>
        <w:t>、建立健全制度，是建设学习型企业党组织的保证</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hint="eastAsia"/>
          <w:kern w:val="0"/>
          <w:sz w:val="28"/>
          <w:szCs w:val="28"/>
          <w:lang w:val="zh-CN"/>
        </w:rPr>
        <w:t>学习型组织的建设是一个系统工程，也是一个艰巨课题。抓学习不能简单地停留在发号召和提要求上，必须依靠制度来落实。只有建立健全各项制度，使学习有所遵循，使考核评估指标得以明确，抓学习才能取得实效。因此，我们要采取积极有效的措施，逐步把学习型党组织、学习型党员创建工作纳入制度化、规范化的轨道。</w:t>
      </w:r>
    </w:p>
    <w:p w:rsidR="00520BDB" w:rsidRDefault="00520BDB" w:rsidP="002D476E">
      <w:pPr>
        <w:autoSpaceDE w:val="0"/>
        <w:autoSpaceDN w:val="0"/>
        <w:adjustRightInd w:val="0"/>
        <w:jc w:val="left"/>
        <w:rPr>
          <w:rFonts w:ascii="仿宋" w:eastAsia="仿宋" w:hAnsi="仿宋"/>
          <w:kern w:val="0"/>
          <w:sz w:val="28"/>
          <w:szCs w:val="28"/>
          <w:lang w:val="zh-CN"/>
        </w:rPr>
      </w:pPr>
      <w:r>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一是要建立开放互动的学习制度，营造一种时时、处处、人人学习的环境与氛围。要通过制度规范学习内容，明确学习时间与要求，提出考核学习成果的硬性指标。各个支部、党小组都要制订学习计划，强化年终考核，并将考核结果作为评比优秀、提拔任用的重要依据，以此把学习变成为每个党员的自觉行动和工作需要，人人是学生，人人是老师，在工作中学习，在学习中工作。</w:t>
      </w:r>
    </w:p>
    <w:p w:rsidR="00520BDB" w:rsidRDefault="00520BDB" w:rsidP="002D476E">
      <w:pPr>
        <w:autoSpaceDE w:val="0"/>
        <w:autoSpaceDN w:val="0"/>
        <w:adjustRightInd w:val="0"/>
        <w:jc w:val="left"/>
        <w:rPr>
          <w:rFonts w:ascii="仿宋" w:eastAsia="仿宋" w:hAnsi="仿宋"/>
          <w:kern w:val="0"/>
          <w:sz w:val="28"/>
          <w:szCs w:val="28"/>
          <w:lang w:val="zh-CN"/>
        </w:rPr>
      </w:pPr>
      <w:r>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二是要完善培训制度，开发人力资源。培训是学习的重要组成部分，</w:t>
      </w:r>
      <w:r w:rsidRPr="002D476E">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也是统一思想、提高党组织队伍素质的主要手段，同时又是个人学习的重要方式。我们现有的教育培训规划已经出台，但还要不断充实培训内容，更新培训手段，提高培训效果。必须明确：培训党员不仅是公司党委的事情，也是全体党员共同的职责，各支部都负有培训党员的责任。只要大家共同努力，通过培训提高党员素质，党员带动全员学习，我们的事业就一定能够发展。</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三是要营造制度管人、制度管事的良好氛围，不断规范挖掘潜能的管理制度。要使党员真正学有压力，学有动力，学有能力，学有效力。</w:t>
      </w:r>
    </w:p>
    <w:p w:rsidR="00520BDB" w:rsidRPr="002D476E" w:rsidRDefault="00520BDB" w:rsidP="002D476E">
      <w:pPr>
        <w:autoSpaceDE w:val="0"/>
        <w:autoSpaceDN w:val="0"/>
        <w:adjustRightInd w:val="0"/>
        <w:jc w:val="left"/>
        <w:rPr>
          <w:rFonts w:ascii="仿宋" w:eastAsia="仿宋" w:hAnsi="仿宋"/>
          <w:kern w:val="0"/>
          <w:sz w:val="28"/>
          <w:szCs w:val="28"/>
          <w:lang w:val="zh-CN"/>
        </w:rPr>
      </w:pPr>
      <w:r w:rsidRPr="002D476E">
        <w:rPr>
          <w:rFonts w:ascii="仿宋" w:eastAsia="仿宋" w:hAnsi="仿宋"/>
          <w:kern w:val="0"/>
          <w:sz w:val="28"/>
          <w:szCs w:val="28"/>
          <w:lang w:val="zh-CN"/>
        </w:rPr>
        <w:t xml:space="preserve">  </w:t>
      </w:r>
      <w:r>
        <w:rPr>
          <w:rFonts w:ascii="仿宋" w:eastAsia="仿宋" w:hAnsi="仿宋"/>
          <w:kern w:val="0"/>
          <w:sz w:val="28"/>
          <w:szCs w:val="28"/>
          <w:lang w:val="zh-CN"/>
        </w:rPr>
        <w:t xml:space="preserve">  </w:t>
      </w:r>
      <w:r w:rsidRPr="002D476E">
        <w:rPr>
          <w:rFonts w:ascii="仿宋" w:eastAsia="仿宋" w:hAnsi="仿宋" w:hint="eastAsia"/>
          <w:kern w:val="0"/>
          <w:sz w:val="28"/>
          <w:szCs w:val="28"/>
          <w:lang w:val="zh-CN"/>
        </w:rPr>
        <w:t>建设学习型企业党组织，是一项长期的、艰巨的任务，我们只是进行一些初步的思考。今后，我们将继续以十</w:t>
      </w:r>
      <w:r>
        <w:rPr>
          <w:rFonts w:ascii="仿宋" w:eastAsia="仿宋" w:hAnsi="仿宋" w:hint="eastAsia"/>
          <w:kern w:val="0"/>
          <w:sz w:val="28"/>
          <w:szCs w:val="28"/>
          <w:lang w:val="zh-CN"/>
        </w:rPr>
        <w:t>八</w:t>
      </w:r>
      <w:r w:rsidRPr="002D476E">
        <w:rPr>
          <w:rFonts w:ascii="仿宋" w:eastAsia="仿宋" w:hAnsi="仿宋" w:hint="eastAsia"/>
          <w:kern w:val="0"/>
          <w:sz w:val="28"/>
          <w:szCs w:val="28"/>
          <w:lang w:val="zh-CN"/>
        </w:rPr>
        <w:t>大精神为指导，加强创建学习型企业党组织的探索，努力建设学习型企业党组织，推动学习型政党和学习型社会的早日实现，为经济建设和社会发展提供源源不断的动力，在未来的发展中保持永久的生命力。</w:t>
      </w:r>
      <w:r w:rsidRPr="002D476E">
        <w:rPr>
          <w:rFonts w:ascii="仿宋" w:eastAsia="仿宋" w:hAnsi="仿宋"/>
          <w:kern w:val="0"/>
          <w:sz w:val="28"/>
          <w:szCs w:val="28"/>
          <w:lang w:val="zh-CN"/>
        </w:rPr>
        <w:t xml:space="preserve">  </w:t>
      </w:r>
    </w:p>
    <w:p w:rsidR="00520BDB" w:rsidRDefault="00520BDB">
      <w:pPr>
        <w:rPr>
          <w:rFonts w:ascii="仿宋" w:eastAsia="仿宋" w:hAnsi="仿宋"/>
          <w:sz w:val="28"/>
          <w:szCs w:val="28"/>
        </w:rPr>
      </w:pPr>
    </w:p>
    <w:p w:rsidR="00520BDB" w:rsidRPr="002D476E" w:rsidRDefault="00520BDB">
      <w:pPr>
        <w:rPr>
          <w:rFonts w:ascii="仿宋" w:eastAsia="仿宋" w:hAnsi="仿宋"/>
          <w:sz w:val="28"/>
          <w:szCs w:val="28"/>
        </w:rPr>
      </w:pPr>
    </w:p>
    <w:p w:rsidR="00520BDB" w:rsidRPr="002D476E" w:rsidRDefault="00520BDB">
      <w:pPr>
        <w:rPr>
          <w:rFonts w:ascii="仿宋" w:eastAsia="仿宋" w:hAnsi="仿宋"/>
          <w:sz w:val="28"/>
          <w:szCs w:val="28"/>
        </w:rPr>
      </w:pPr>
    </w:p>
    <w:p w:rsidR="00520BDB" w:rsidRPr="002D476E" w:rsidRDefault="00520BDB">
      <w:pPr>
        <w:rPr>
          <w:rFonts w:ascii="仿宋" w:eastAsia="仿宋" w:hAnsi="仿宋"/>
          <w:sz w:val="28"/>
          <w:szCs w:val="28"/>
        </w:rPr>
      </w:pPr>
    </w:p>
    <w:p w:rsidR="00520BDB" w:rsidRPr="002D476E" w:rsidRDefault="00520BDB">
      <w:pPr>
        <w:rPr>
          <w:rFonts w:ascii="仿宋" w:eastAsia="仿宋" w:hAnsi="仿宋"/>
          <w:sz w:val="28"/>
          <w:szCs w:val="28"/>
        </w:rPr>
      </w:pPr>
    </w:p>
    <w:sectPr w:rsidR="00520BDB" w:rsidRPr="002D476E" w:rsidSect="00BF2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DB" w:rsidRDefault="00520BDB" w:rsidP="002D476E">
      <w:r>
        <w:separator/>
      </w:r>
    </w:p>
  </w:endnote>
  <w:endnote w:type="continuationSeparator" w:id="1">
    <w:p w:rsidR="00520BDB" w:rsidRDefault="00520BDB" w:rsidP="002D4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DB" w:rsidRDefault="00520BDB" w:rsidP="002D476E">
      <w:r>
        <w:separator/>
      </w:r>
    </w:p>
  </w:footnote>
  <w:footnote w:type="continuationSeparator" w:id="1">
    <w:p w:rsidR="00520BDB" w:rsidRDefault="00520BDB" w:rsidP="002D4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76E"/>
    <w:rsid w:val="002D476E"/>
    <w:rsid w:val="00520BDB"/>
    <w:rsid w:val="00B77297"/>
    <w:rsid w:val="00BF2FA9"/>
    <w:rsid w:val="00D51802"/>
    <w:rsid w:val="00F165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6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476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2D476E"/>
    <w:rPr>
      <w:rFonts w:cs="Times New Roman"/>
      <w:sz w:val="18"/>
      <w:szCs w:val="18"/>
    </w:rPr>
  </w:style>
  <w:style w:type="paragraph" w:styleId="Footer">
    <w:name w:val="footer"/>
    <w:basedOn w:val="Normal"/>
    <w:link w:val="FooterChar"/>
    <w:uiPriority w:val="99"/>
    <w:semiHidden/>
    <w:rsid w:val="002D476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2D476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587</Words>
  <Characters>3352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cp:lastModifiedBy>
  <cp:revision>3</cp:revision>
  <dcterms:created xsi:type="dcterms:W3CDTF">2014-11-26T03:19:00Z</dcterms:created>
  <dcterms:modified xsi:type="dcterms:W3CDTF">2014-11-26T03:31:00Z</dcterms:modified>
</cp:coreProperties>
</file>